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D4104C" w14:textId="2008EFC9" w:rsidR="00625864" w:rsidRPr="005D5746" w:rsidRDefault="003D1EF5" w:rsidP="00F94DE3">
      <w:pPr>
        <w:jc w:val="center"/>
        <w:rPr>
          <w:b/>
          <w:bCs/>
          <w:sz w:val="20"/>
          <w:szCs w:val="20"/>
          <w:u w:val="single"/>
        </w:rPr>
      </w:pPr>
      <w:r>
        <w:rPr>
          <w:b/>
          <w:bCs/>
          <w:sz w:val="20"/>
          <w:szCs w:val="20"/>
          <w:u w:val="single"/>
        </w:rPr>
        <w:t xml:space="preserve">SAELIA - </w:t>
      </w:r>
      <w:r w:rsidR="00625864" w:rsidRPr="005D5746">
        <w:rPr>
          <w:b/>
          <w:bCs/>
          <w:sz w:val="20"/>
          <w:szCs w:val="20"/>
          <w:u w:val="single"/>
        </w:rPr>
        <w:t>DATA COLLECTION</w:t>
      </w:r>
    </w:p>
    <w:p w14:paraId="7C15B5AB" w14:textId="7CE96C7C" w:rsidR="000B01FE" w:rsidRPr="007E0093" w:rsidRDefault="00000000" w:rsidP="00F94DE3">
      <w:pPr>
        <w:jc w:val="both"/>
        <w:rPr>
          <w:u w:val="single"/>
        </w:rPr>
      </w:pPr>
      <w:r w:rsidRPr="007E0093">
        <w:rPr>
          <w:b/>
          <w:bCs/>
          <w:u w:val="single"/>
        </w:rPr>
        <w:t>A. Executive summary</w:t>
      </w:r>
    </w:p>
    <w:p w14:paraId="67E74F90" w14:textId="77777777" w:rsidR="000B01FE" w:rsidRDefault="00000000" w:rsidP="00F94DE3">
      <w:pPr>
        <w:jc w:val="both"/>
      </w:pPr>
      <w:proofErr w:type="spellStart"/>
      <w:r>
        <w:t>Saelia</w:t>
      </w:r>
      <w:proofErr w:type="spellEnd"/>
      <w:r>
        <w:t xml:space="preserve"> does not require continuous physiological, biometric, psychological, or neural monitoring to create a useful initial Digital Replica. The scientifically defensible core is </w:t>
      </w:r>
      <w:r w:rsidR="009019DC">
        <w:br/>
      </w:r>
      <w:r>
        <w:t>a consent-governed representation built from information deliberately supplied, reviewed, and corrected by the user.</w:t>
      </w:r>
    </w:p>
    <w:p w14:paraId="2FE43DA0" w14:textId="77777777" w:rsidR="000B01FE" w:rsidRDefault="00000000" w:rsidP="00F94DE3">
      <w:pPr>
        <w:jc w:val="both"/>
      </w:pPr>
      <w:r>
        <w:t>The Minimum Viable Dataset should contain account and consent records; autobiographical narratives; user-approved memories and source materials; knowledge and expertise; declared values, preferences, intentions, and boundaries; language and communication samples; optional voice samples where voice interaction is offered; relationship context supplied with appropriate third-party protections; user corrections and approval history; provenance and confidence metadata; and Digital Legacy instructions if Legacy Mode is activated.</w:t>
      </w:r>
    </w:p>
    <w:p w14:paraId="621CF5B2" w14:textId="77777777" w:rsidR="000B01FE" w:rsidRDefault="00000000" w:rsidP="00F94DE3">
      <w:pPr>
        <w:jc w:val="both"/>
      </w:pPr>
      <w:r>
        <w:t>Physiological signals such as heart rate, HRV, temperature, SpO2, sleep, and activity may add contextual information but do not reliably reveal a person's emotions, meanings, values, personality, memories, intentions, or identity. They should remain optional and purpose-specific, not mandatory inputs to the Digital Replica.</w:t>
      </w:r>
    </w:p>
    <w:p w14:paraId="0C0A8DF3" w14:textId="77777777" w:rsidR="000B01FE" w:rsidRDefault="00000000" w:rsidP="00F94DE3">
      <w:pPr>
        <w:jc w:val="both"/>
      </w:pPr>
      <w:r>
        <w:t xml:space="preserve">Automated emotion recognition from voice, face, physiology, or EEG is scientifically uncertain, context-sensitive, culturally variable, and legally sensitive. </w:t>
      </w:r>
      <w:proofErr w:type="spellStart"/>
      <w:r>
        <w:t>Saelia</w:t>
      </w:r>
      <w:proofErr w:type="spellEnd"/>
      <w:r>
        <w:t xml:space="preserve"> should </w:t>
      </w:r>
      <w:proofErr w:type="spellStart"/>
      <w:r>
        <w:t>prioritise</w:t>
      </w:r>
      <w:proofErr w:type="spellEnd"/>
      <w:r>
        <w:t xml:space="preserve"> emotional self-report and user interpretation over automated emotional labels.</w:t>
      </w:r>
    </w:p>
    <w:p w14:paraId="0BF4666B" w14:textId="77777777" w:rsidR="000B01FE" w:rsidRDefault="00000000" w:rsidP="00F94DE3">
      <w:pPr>
        <w:jc w:val="both"/>
      </w:pPr>
      <w:r>
        <w:t>Consumer EEG and other neurophysiological data should not be collected for the initial product. Current systems may support controlled research on attention, workload, or motor intent, but they do not provide reliable access to private thoughts, autobiographical memories, subjective meaning, subjective experience, consciousness, or a complete identity.</w:t>
      </w:r>
    </w:p>
    <w:p w14:paraId="3A09C0C2" w14:textId="3E56FA82" w:rsidR="000B01FE" w:rsidRDefault="00000000" w:rsidP="00F94DE3">
      <w:pPr>
        <w:jc w:val="both"/>
      </w:pPr>
      <w:r>
        <w:t xml:space="preserve">Faggin's distinction between symbolic information and lived meaning is directly relevant as an ethical limit: a Digital Replica may preserve </w:t>
      </w:r>
      <w:proofErr w:type="spellStart"/>
      <w:r>
        <w:t>authorised</w:t>
      </w:r>
      <w:proofErr w:type="spellEnd"/>
      <w:r>
        <w:t xml:space="preserve"> symbolic expressions of </w:t>
      </w:r>
      <w:r w:rsidR="009019DC">
        <w:br/>
      </w:r>
      <w:r>
        <w:t xml:space="preserve">a person's life but should not be described as transferring or recreating consciousness. </w:t>
      </w:r>
    </w:p>
    <w:p w14:paraId="0068F542" w14:textId="5595A723" w:rsidR="005D5746" w:rsidRDefault="00000000" w:rsidP="00F94DE3">
      <w:pPr>
        <w:jc w:val="both"/>
      </w:pPr>
      <w:proofErr w:type="spellStart"/>
      <w:r>
        <w:t>Saelia</w:t>
      </w:r>
      <w:proofErr w:type="spellEnd"/>
      <w:r>
        <w:t xml:space="preserve"> should use a phased strategy: build the prototype from direct, user-controlled narrative and knowledge data; validate interaction quality and correction workflows during the pilot; introduce carefully bounded optional contextual features at commercial launch; and confine neurotechnology to separately governed research until scientific validity, necessity, and proportionality are demonstrated.</w:t>
      </w:r>
    </w:p>
    <w:p w14:paraId="341A2FC0" w14:textId="77777777" w:rsidR="000B01FE" w:rsidRPr="007E0093" w:rsidRDefault="0045116A" w:rsidP="00625864">
      <w:pPr>
        <w:rPr>
          <w:b/>
          <w:bCs/>
          <w:u w:val="single"/>
        </w:rPr>
      </w:pPr>
      <w:r w:rsidRPr="007E0093">
        <w:rPr>
          <w:b/>
          <w:bCs/>
          <w:u w:val="single"/>
        </w:rPr>
        <w:t xml:space="preserve">B. Data </w:t>
      </w:r>
      <w:r w:rsidR="00DE64A4" w:rsidRPr="007E0093">
        <w:rPr>
          <w:b/>
          <w:bCs/>
          <w:u w:val="single"/>
        </w:rPr>
        <w:t>collection</w:t>
      </w:r>
    </w:p>
    <w:p w14:paraId="6BA69D62" w14:textId="77777777" w:rsidR="000B01FE" w:rsidRDefault="00000000" w:rsidP="00625864">
      <w:r>
        <w:t>Legend: Direct = provided by the user; Observed = captured by a device or service; Generated = created by the system; Inferred = algorithmically estimated from other data.</w:t>
      </w:r>
    </w:p>
    <w:p w14:paraId="5BBE9DA6" w14:textId="550F037B" w:rsidR="00530220" w:rsidRDefault="00530220" w:rsidP="00625864">
      <w:r>
        <w:t xml:space="preserve">Table 1. </w:t>
      </w:r>
      <w:r w:rsidRPr="00530220">
        <w:t>Data collection</w:t>
      </w:r>
    </w:p>
    <w:tbl>
      <w:tblPr>
        <w:tblStyle w:val="Tabela-Siatka"/>
        <w:tblW w:w="0" w:type="auto"/>
        <w:tblInd w:w="108" w:type="dxa"/>
        <w:tblLook w:val="04A0" w:firstRow="1" w:lastRow="0" w:firstColumn="1" w:lastColumn="0" w:noHBand="0" w:noVBand="1"/>
      </w:tblPr>
      <w:tblGrid>
        <w:gridCol w:w="994"/>
        <w:gridCol w:w="1349"/>
        <w:gridCol w:w="891"/>
        <w:gridCol w:w="1166"/>
        <w:gridCol w:w="1138"/>
        <w:gridCol w:w="1435"/>
        <w:gridCol w:w="994"/>
        <w:gridCol w:w="1617"/>
        <w:gridCol w:w="1018"/>
        <w:gridCol w:w="1405"/>
        <w:gridCol w:w="1118"/>
        <w:gridCol w:w="951"/>
      </w:tblGrid>
      <w:tr w:rsidR="000B01FE" w:rsidRPr="00625864" w14:paraId="1118E882" w14:textId="77777777" w:rsidTr="005D5746">
        <w:tc>
          <w:tcPr>
            <w:tcW w:w="891" w:type="dxa"/>
          </w:tcPr>
          <w:p w14:paraId="71F0A120" w14:textId="77777777" w:rsidR="000B01FE" w:rsidRPr="00625864" w:rsidRDefault="00000000" w:rsidP="00625864">
            <w:pPr>
              <w:rPr>
                <w:szCs w:val="18"/>
              </w:rPr>
            </w:pPr>
            <w:r w:rsidRPr="00625864">
              <w:rPr>
                <w:b/>
                <w:szCs w:val="18"/>
              </w:rPr>
              <w:t>Category</w:t>
            </w:r>
          </w:p>
        </w:tc>
        <w:tc>
          <w:tcPr>
            <w:tcW w:w="1360" w:type="dxa"/>
          </w:tcPr>
          <w:p w14:paraId="37623173" w14:textId="77777777" w:rsidR="000B01FE" w:rsidRPr="00625864" w:rsidRDefault="00000000" w:rsidP="00625864">
            <w:pPr>
              <w:rPr>
                <w:szCs w:val="18"/>
              </w:rPr>
            </w:pPr>
            <w:r w:rsidRPr="00625864">
              <w:rPr>
                <w:b/>
                <w:szCs w:val="18"/>
              </w:rPr>
              <w:t>Examples</w:t>
            </w:r>
          </w:p>
        </w:tc>
        <w:tc>
          <w:tcPr>
            <w:tcW w:w="897" w:type="dxa"/>
          </w:tcPr>
          <w:p w14:paraId="4D0FE71D" w14:textId="77777777" w:rsidR="000B01FE" w:rsidRPr="00625864" w:rsidRDefault="00000000" w:rsidP="00625864">
            <w:pPr>
              <w:rPr>
                <w:szCs w:val="18"/>
              </w:rPr>
            </w:pPr>
            <w:r w:rsidRPr="00625864">
              <w:rPr>
                <w:b/>
                <w:szCs w:val="18"/>
              </w:rPr>
              <w:t>Purpose</w:t>
            </w:r>
          </w:p>
        </w:tc>
        <w:tc>
          <w:tcPr>
            <w:tcW w:w="1175" w:type="dxa"/>
          </w:tcPr>
          <w:p w14:paraId="7622114F" w14:textId="77777777" w:rsidR="000B01FE" w:rsidRPr="00625864" w:rsidRDefault="00000000" w:rsidP="00625864">
            <w:pPr>
              <w:rPr>
                <w:szCs w:val="18"/>
              </w:rPr>
            </w:pPr>
            <w:r w:rsidRPr="00625864">
              <w:rPr>
                <w:b/>
                <w:szCs w:val="18"/>
              </w:rPr>
              <w:t>Collection</w:t>
            </w:r>
          </w:p>
        </w:tc>
        <w:tc>
          <w:tcPr>
            <w:tcW w:w="1147" w:type="dxa"/>
          </w:tcPr>
          <w:p w14:paraId="13FEF25F" w14:textId="77777777" w:rsidR="000B01FE" w:rsidRPr="00625864" w:rsidRDefault="00000000" w:rsidP="00625864">
            <w:pPr>
              <w:rPr>
                <w:szCs w:val="18"/>
              </w:rPr>
            </w:pPr>
            <w:r w:rsidRPr="00625864">
              <w:rPr>
                <w:b/>
                <w:szCs w:val="18"/>
              </w:rPr>
              <w:t>Contribution/science</w:t>
            </w:r>
          </w:p>
        </w:tc>
        <w:tc>
          <w:tcPr>
            <w:tcW w:w="1446" w:type="dxa"/>
          </w:tcPr>
          <w:p w14:paraId="36A4E4EE" w14:textId="77777777" w:rsidR="000B01FE" w:rsidRPr="00625864" w:rsidRDefault="00000000" w:rsidP="00625864">
            <w:pPr>
              <w:rPr>
                <w:szCs w:val="18"/>
              </w:rPr>
            </w:pPr>
            <w:r w:rsidRPr="00625864">
              <w:rPr>
                <w:b/>
                <w:szCs w:val="18"/>
              </w:rPr>
              <w:t>Origin/persons</w:t>
            </w:r>
          </w:p>
        </w:tc>
        <w:tc>
          <w:tcPr>
            <w:tcW w:w="1002" w:type="dxa"/>
          </w:tcPr>
          <w:p w14:paraId="6EEF3DB3" w14:textId="77777777" w:rsidR="000B01FE" w:rsidRPr="00625864" w:rsidRDefault="00000000" w:rsidP="00625864">
            <w:pPr>
              <w:rPr>
                <w:szCs w:val="18"/>
              </w:rPr>
            </w:pPr>
            <w:r w:rsidRPr="00625864">
              <w:rPr>
                <w:b/>
                <w:szCs w:val="18"/>
              </w:rPr>
              <w:t>Risks</w:t>
            </w:r>
          </w:p>
        </w:tc>
        <w:tc>
          <w:tcPr>
            <w:tcW w:w="1631" w:type="dxa"/>
          </w:tcPr>
          <w:p w14:paraId="6B1EE18E" w14:textId="77777777" w:rsidR="000B01FE" w:rsidRPr="00625864" w:rsidRDefault="00000000" w:rsidP="00625864">
            <w:pPr>
              <w:rPr>
                <w:szCs w:val="18"/>
              </w:rPr>
            </w:pPr>
            <w:r w:rsidRPr="00625864">
              <w:rPr>
                <w:b/>
                <w:szCs w:val="18"/>
              </w:rPr>
              <w:t>Regulation</w:t>
            </w:r>
          </w:p>
        </w:tc>
        <w:tc>
          <w:tcPr>
            <w:tcW w:w="1026" w:type="dxa"/>
          </w:tcPr>
          <w:p w14:paraId="1ABFE339" w14:textId="77777777" w:rsidR="000B01FE" w:rsidRPr="00625864" w:rsidRDefault="00000000" w:rsidP="00625864">
            <w:pPr>
              <w:rPr>
                <w:szCs w:val="18"/>
              </w:rPr>
            </w:pPr>
            <w:r w:rsidRPr="00625864">
              <w:rPr>
                <w:b/>
                <w:szCs w:val="18"/>
              </w:rPr>
              <w:t>Legal basis</w:t>
            </w:r>
          </w:p>
        </w:tc>
        <w:tc>
          <w:tcPr>
            <w:tcW w:w="1416" w:type="dxa"/>
          </w:tcPr>
          <w:p w14:paraId="4E7CC511" w14:textId="77777777" w:rsidR="000B01FE" w:rsidRPr="00625864" w:rsidRDefault="00000000" w:rsidP="00625864">
            <w:pPr>
              <w:rPr>
                <w:szCs w:val="18"/>
              </w:rPr>
            </w:pPr>
            <w:r w:rsidRPr="00625864">
              <w:rPr>
                <w:b/>
                <w:szCs w:val="18"/>
              </w:rPr>
              <w:t>Retention</w:t>
            </w:r>
          </w:p>
        </w:tc>
        <w:tc>
          <w:tcPr>
            <w:tcW w:w="1127" w:type="dxa"/>
          </w:tcPr>
          <w:p w14:paraId="23A10255" w14:textId="77777777" w:rsidR="000B01FE" w:rsidRPr="00625864" w:rsidRDefault="00000000" w:rsidP="00625864">
            <w:pPr>
              <w:rPr>
                <w:szCs w:val="18"/>
              </w:rPr>
            </w:pPr>
            <w:r w:rsidRPr="00625864">
              <w:rPr>
                <w:b/>
                <w:szCs w:val="18"/>
              </w:rPr>
              <w:t>User control</w:t>
            </w:r>
          </w:p>
        </w:tc>
        <w:tc>
          <w:tcPr>
            <w:tcW w:w="958" w:type="dxa"/>
          </w:tcPr>
          <w:p w14:paraId="72E33298" w14:textId="77777777" w:rsidR="000B01FE" w:rsidRPr="00625864" w:rsidRDefault="00000000" w:rsidP="00625864">
            <w:pPr>
              <w:rPr>
                <w:szCs w:val="18"/>
              </w:rPr>
            </w:pPr>
            <w:r w:rsidRPr="00625864">
              <w:rPr>
                <w:b/>
                <w:szCs w:val="18"/>
              </w:rPr>
              <w:t>Priority</w:t>
            </w:r>
          </w:p>
        </w:tc>
      </w:tr>
      <w:tr w:rsidR="000B01FE" w:rsidRPr="00625864" w14:paraId="0693D0DB" w14:textId="77777777" w:rsidTr="005D5746">
        <w:tc>
          <w:tcPr>
            <w:tcW w:w="891" w:type="dxa"/>
          </w:tcPr>
          <w:p w14:paraId="039C7D4D" w14:textId="77777777" w:rsidR="000B01FE" w:rsidRPr="00625864" w:rsidRDefault="00000000" w:rsidP="00625864">
            <w:pPr>
              <w:rPr>
                <w:szCs w:val="18"/>
              </w:rPr>
            </w:pPr>
            <w:r w:rsidRPr="00625864">
              <w:rPr>
                <w:szCs w:val="18"/>
              </w:rPr>
              <w:t>Identity and account data</w:t>
            </w:r>
          </w:p>
        </w:tc>
        <w:tc>
          <w:tcPr>
            <w:tcW w:w="1360" w:type="dxa"/>
          </w:tcPr>
          <w:p w14:paraId="257F9DAF" w14:textId="77777777" w:rsidR="000B01FE" w:rsidRPr="00625864" w:rsidRDefault="00000000" w:rsidP="00625864">
            <w:pPr>
              <w:rPr>
                <w:szCs w:val="18"/>
              </w:rPr>
            </w:pPr>
            <w:r w:rsidRPr="00625864">
              <w:rPr>
                <w:szCs w:val="18"/>
              </w:rPr>
              <w:t xml:space="preserve">Name/pseudonym, age confirmation, email, account ID, authentication factors, verification </w:t>
            </w:r>
            <w:r w:rsidRPr="00625864">
              <w:rPr>
                <w:szCs w:val="18"/>
              </w:rPr>
              <w:lastRenderedPageBreak/>
              <w:t>result.</w:t>
            </w:r>
          </w:p>
        </w:tc>
        <w:tc>
          <w:tcPr>
            <w:tcW w:w="897" w:type="dxa"/>
          </w:tcPr>
          <w:p w14:paraId="2BD10A95" w14:textId="77777777" w:rsidR="000B01FE" w:rsidRPr="00625864" w:rsidRDefault="00000000" w:rsidP="00625864">
            <w:pPr>
              <w:rPr>
                <w:szCs w:val="18"/>
              </w:rPr>
            </w:pPr>
            <w:r w:rsidRPr="00625864">
              <w:rPr>
                <w:szCs w:val="18"/>
              </w:rPr>
              <w:lastRenderedPageBreak/>
              <w:t xml:space="preserve">Create and secure account; verify eligibility; prevent </w:t>
            </w:r>
            <w:r w:rsidRPr="00625864">
              <w:rPr>
                <w:szCs w:val="18"/>
              </w:rPr>
              <w:lastRenderedPageBreak/>
              <w:t>impersonation.</w:t>
            </w:r>
          </w:p>
        </w:tc>
        <w:tc>
          <w:tcPr>
            <w:tcW w:w="1175" w:type="dxa"/>
          </w:tcPr>
          <w:p w14:paraId="0D8FBEF6" w14:textId="77777777" w:rsidR="000B01FE" w:rsidRPr="00625864" w:rsidRDefault="00000000" w:rsidP="00625864">
            <w:pPr>
              <w:rPr>
                <w:szCs w:val="18"/>
              </w:rPr>
            </w:pPr>
            <w:r w:rsidRPr="00625864">
              <w:rPr>
                <w:szCs w:val="18"/>
              </w:rPr>
              <w:lastRenderedPageBreak/>
              <w:t xml:space="preserve">User entry, authentication and proportionate verification. Prefer verification </w:t>
            </w:r>
            <w:r w:rsidRPr="00625864">
              <w:rPr>
                <w:szCs w:val="18"/>
              </w:rPr>
              <w:lastRenderedPageBreak/>
              <w:t>tokens over ID copies.</w:t>
            </w:r>
          </w:p>
        </w:tc>
        <w:tc>
          <w:tcPr>
            <w:tcW w:w="1147" w:type="dxa"/>
          </w:tcPr>
          <w:p w14:paraId="5E9DAC1F" w14:textId="77777777" w:rsidR="000B01FE" w:rsidRPr="00625864" w:rsidRDefault="00000000" w:rsidP="00625864">
            <w:pPr>
              <w:rPr>
                <w:szCs w:val="18"/>
              </w:rPr>
            </w:pPr>
            <w:r w:rsidRPr="00625864">
              <w:rPr>
                <w:szCs w:val="18"/>
              </w:rPr>
              <w:lastRenderedPageBreak/>
              <w:t>Identity anchor and anti-impersonation; no psychological fidelity.</w:t>
            </w:r>
          </w:p>
        </w:tc>
        <w:tc>
          <w:tcPr>
            <w:tcW w:w="1446" w:type="dxa"/>
          </w:tcPr>
          <w:p w14:paraId="61E10969" w14:textId="77777777" w:rsidR="000B01FE" w:rsidRPr="00625864" w:rsidRDefault="00000000" w:rsidP="00625864">
            <w:pPr>
              <w:rPr>
                <w:szCs w:val="18"/>
              </w:rPr>
            </w:pPr>
            <w:r w:rsidRPr="00625864">
              <w:rPr>
                <w:szCs w:val="18"/>
              </w:rPr>
              <w:t>Direct/observed; user only.</w:t>
            </w:r>
          </w:p>
        </w:tc>
        <w:tc>
          <w:tcPr>
            <w:tcW w:w="1002" w:type="dxa"/>
          </w:tcPr>
          <w:p w14:paraId="1132ED6B" w14:textId="77777777" w:rsidR="000B01FE" w:rsidRPr="00625864" w:rsidRDefault="00000000" w:rsidP="00625864">
            <w:pPr>
              <w:rPr>
                <w:szCs w:val="18"/>
              </w:rPr>
            </w:pPr>
            <w:r w:rsidRPr="00625864">
              <w:rPr>
                <w:szCs w:val="18"/>
              </w:rPr>
              <w:t>Identity theft, function creep, biometric compromise.</w:t>
            </w:r>
          </w:p>
        </w:tc>
        <w:tc>
          <w:tcPr>
            <w:tcW w:w="1631" w:type="dxa"/>
          </w:tcPr>
          <w:p w14:paraId="69CAE767" w14:textId="77777777" w:rsidR="000B01FE" w:rsidRPr="00625864" w:rsidRDefault="00000000" w:rsidP="00625864">
            <w:pPr>
              <w:rPr>
                <w:szCs w:val="18"/>
              </w:rPr>
            </w:pPr>
            <w:r w:rsidRPr="00625864">
              <w:rPr>
                <w:szCs w:val="18"/>
              </w:rPr>
              <w:t xml:space="preserve">GDPR Arts. 5, 6 and 9 where biometric identification is used; DPIA may be required; AI Act transparency/risk </w:t>
            </w:r>
            <w:r w:rsidRPr="00625864">
              <w:rPr>
                <w:szCs w:val="18"/>
              </w:rPr>
              <w:lastRenderedPageBreak/>
              <w:t>controls.</w:t>
            </w:r>
          </w:p>
        </w:tc>
        <w:tc>
          <w:tcPr>
            <w:tcW w:w="1026" w:type="dxa"/>
          </w:tcPr>
          <w:p w14:paraId="281C49D7" w14:textId="77777777" w:rsidR="000B01FE" w:rsidRPr="00625864" w:rsidRDefault="00000000" w:rsidP="00625864">
            <w:pPr>
              <w:rPr>
                <w:szCs w:val="18"/>
              </w:rPr>
            </w:pPr>
            <w:r w:rsidRPr="00625864">
              <w:rPr>
                <w:szCs w:val="18"/>
              </w:rPr>
              <w:lastRenderedPageBreak/>
              <w:t xml:space="preserve">Contract/legitimate interest for basic security; explicit consent or other </w:t>
            </w:r>
            <w:r w:rsidRPr="00625864">
              <w:rPr>
                <w:szCs w:val="18"/>
              </w:rPr>
              <w:lastRenderedPageBreak/>
              <w:t>Art. 9 condition for biometrics.</w:t>
            </w:r>
          </w:p>
        </w:tc>
        <w:tc>
          <w:tcPr>
            <w:tcW w:w="1416" w:type="dxa"/>
          </w:tcPr>
          <w:p w14:paraId="60497467" w14:textId="77777777" w:rsidR="000B01FE" w:rsidRPr="00625864" w:rsidRDefault="00000000" w:rsidP="00625864">
            <w:pPr>
              <w:rPr>
                <w:szCs w:val="18"/>
              </w:rPr>
            </w:pPr>
            <w:r w:rsidRPr="00625864">
              <w:rPr>
                <w:szCs w:val="18"/>
              </w:rPr>
              <w:lastRenderedPageBreak/>
              <w:t>Account life plus necessary legal/security periods; raw ID imagery deleted promptly.</w:t>
            </w:r>
          </w:p>
        </w:tc>
        <w:tc>
          <w:tcPr>
            <w:tcW w:w="1127" w:type="dxa"/>
          </w:tcPr>
          <w:p w14:paraId="7D036F34" w14:textId="77777777" w:rsidR="000B01FE" w:rsidRPr="00625864" w:rsidRDefault="00000000" w:rsidP="00625864">
            <w:pPr>
              <w:rPr>
                <w:szCs w:val="18"/>
              </w:rPr>
            </w:pPr>
            <w:r w:rsidRPr="00625864">
              <w:rPr>
                <w:szCs w:val="18"/>
              </w:rPr>
              <w:t>Access, correction, export and deletion subject to legal retention.</w:t>
            </w:r>
          </w:p>
        </w:tc>
        <w:tc>
          <w:tcPr>
            <w:tcW w:w="958" w:type="dxa"/>
          </w:tcPr>
          <w:p w14:paraId="07CE0B4A" w14:textId="77777777" w:rsidR="000B01FE" w:rsidRPr="00625864" w:rsidRDefault="00000000" w:rsidP="00625864">
            <w:pPr>
              <w:rPr>
                <w:szCs w:val="18"/>
              </w:rPr>
            </w:pPr>
            <w:r w:rsidRPr="00625864">
              <w:rPr>
                <w:szCs w:val="18"/>
              </w:rPr>
              <w:t>Essential for initial product</w:t>
            </w:r>
          </w:p>
        </w:tc>
      </w:tr>
      <w:tr w:rsidR="000B01FE" w:rsidRPr="00625864" w14:paraId="61269AD0" w14:textId="77777777" w:rsidTr="005D5746">
        <w:tc>
          <w:tcPr>
            <w:tcW w:w="891" w:type="dxa"/>
          </w:tcPr>
          <w:p w14:paraId="6FC01329" w14:textId="77777777" w:rsidR="000B01FE" w:rsidRPr="00625864" w:rsidRDefault="00000000" w:rsidP="00625864">
            <w:pPr>
              <w:rPr>
                <w:szCs w:val="18"/>
              </w:rPr>
            </w:pPr>
            <w:r w:rsidRPr="00625864">
              <w:rPr>
                <w:szCs w:val="18"/>
              </w:rPr>
              <w:t>Consent, permissions and governance records</w:t>
            </w:r>
          </w:p>
        </w:tc>
        <w:tc>
          <w:tcPr>
            <w:tcW w:w="1360" w:type="dxa"/>
          </w:tcPr>
          <w:p w14:paraId="36ABEF2D" w14:textId="77777777" w:rsidR="000B01FE" w:rsidRPr="00625864" w:rsidRDefault="00000000" w:rsidP="00625864">
            <w:pPr>
              <w:rPr>
                <w:szCs w:val="18"/>
              </w:rPr>
            </w:pPr>
            <w:r w:rsidRPr="00625864">
              <w:rPr>
                <w:szCs w:val="18"/>
              </w:rPr>
              <w:t>Consent receipts, purpose toggles, sharing/model-training/voice/image/legacy choices, withdrawal history.</w:t>
            </w:r>
          </w:p>
        </w:tc>
        <w:tc>
          <w:tcPr>
            <w:tcW w:w="897" w:type="dxa"/>
          </w:tcPr>
          <w:p w14:paraId="7D035EBF" w14:textId="77777777" w:rsidR="000B01FE" w:rsidRPr="00625864" w:rsidRDefault="00000000" w:rsidP="00625864">
            <w:pPr>
              <w:rPr>
                <w:szCs w:val="18"/>
              </w:rPr>
            </w:pPr>
            <w:r w:rsidRPr="00625864">
              <w:rPr>
                <w:szCs w:val="18"/>
              </w:rPr>
              <w:t>Prove and enforce lawful choices; support audits and withdrawal.</w:t>
            </w:r>
          </w:p>
        </w:tc>
        <w:tc>
          <w:tcPr>
            <w:tcW w:w="1175" w:type="dxa"/>
          </w:tcPr>
          <w:p w14:paraId="0556B795" w14:textId="77777777" w:rsidR="000B01FE" w:rsidRPr="00625864" w:rsidRDefault="00000000" w:rsidP="00625864">
            <w:pPr>
              <w:rPr>
                <w:szCs w:val="18"/>
              </w:rPr>
            </w:pPr>
            <w:r w:rsidRPr="00625864">
              <w:rPr>
                <w:szCs w:val="18"/>
              </w:rPr>
              <w:t>Granular interface, versioned notices, periodic reconfirmation.</w:t>
            </w:r>
          </w:p>
        </w:tc>
        <w:tc>
          <w:tcPr>
            <w:tcW w:w="1147" w:type="dxa"/>
          </w:tcPr>
          <w:p w14:paraId="6ACD7BB5" w14:textId="77777777" w:rsidR="000B01FE" w:rsidRPr="00625864" w:rsidRDefault="00000000" w:rsidP="00625864">
            <w:pPr>
              <w:rPr>
                <w:szCs w:val="18"/>
              </w:rPr>
            </w:pPr>
            <w:r w:rsidRPr="00625864">
              <w:rPr>
                <w:szCs w:val="18"/>
              </w:rPr>
              <w:t>Defines what the Replica may know, say, share and preserve.</w:t>
            </w:r>
          </w:p>
        </w:tc>
        <w:tc>
          <w:tcPr>
            <w:tcW w:w="1446" w:type="dxa"/>
          </w:tcPr>
          <w:p w14:paraId="680FD1E0" w14:textId="77777777" w:rsidR="000B01FE" w:rsidRPr="00625864" w:rsidRDefault="00000000" w:rsidP="00625864">
            <w:pPr>
              <w:rPr>
                <w:szCs w:val="18"/>
              </w:rPr>
            </w:pPr>
            <w:r w:rsidRPr="00625864">
              <w:rPr>
                <w:szCs w:val="18"/>
              </w:rPr>
              <w:t xml:space="preserve">Direct/generated; user and </w:t>
            </w:r>
            <w:proofErr w:type="spellStart"/>
            <w:r w:rsidRPr="00625864">
              <w:rPr>
                <w:szCs w:val="18"/>
              </w:rPr>
              <w:t>authorised</w:t>
            </w:r>
            <w:proofErr w:type="spellEnd"/>
            <w:r w:rsidRPr="00625864">
              <w:rPr>
                <w:szCs w:val="18"/>
              </w:rPr>
              <w:t xml:space="preserve"> representatives.</w:t>
            </w:r>
          </w:p>
        </w:tc>
        <w:tc>
          <w:tcPr>
            <w:tcW w:w="1002" w:type="dxa"/>
          </w:tcPr>
          <w:p w14:paraId="41F379C8" w14:textId="77777777" w:rsidR="000B01FE" w:rsidRPr="00625864" w:rsidRDefault="00000000" w:rsidP="00625864">
            <w:pPr>
              <w:rPr>
                <w:szCs w:val="18"/>
              </w:rPr>
            </w:pPr>
            <w:r w:rsidRPr="00625864">
              <w:rPr>
                <w:szCs w:val="18"/>
              </w:rPr>
              <w:t>Consent fatigue, dark patterns, bundling.</w:t>
            </w:r>
          </w:p>
        </w:tc>
        <w:tc>
          <w:tcPr>
            <w:tcW w:w="1631" w:type="dxa"/>
          </w:tcPr>
          <w:p w14:paraId="3493CDB7" w14:textId="77777777" w:rsidR="000B01FE" w:rsidRPr="00625864" w:rsidRDefault="00000000" w:rsidP="00625864">
            <w:pPr>
              <w:rPr>
                <w:szCs w:val="18"/>
              </w:rPr>
            </w:pPr>
            <w:r w:rsidRPr="00625864">
              <w:rPr>
                <w:szCs w:val="18"/>
              </w:rPr>
              <w:t>GDPR consent and accountability; AI Act transparency and human oversight.</w:t>
            </w:r>
          </w:p>
        </w:tc>
        <w:tc>
          <w:tcPr>
            <w:tcW w:w="1026" w:type="dxa"/>
          </w:tcPr>
          <w:p w14:paraId="2547BA14" w14:textId="77777777" w:rsidR="000B01FE" w:rsidRPr="00625864" w:rsidRDefault="00000000" w:rsidP="00625864">
            <w:pPr>
              <w:rPr>
                <w:szCs w:val="18"/>
              </w:rPr>
            </w:pPr>
            <w:r w:rsidRPr="00625864">
              <w:rPr>
                <w:szCs w:val="18"/>
              </w:rPr>
              <w:t>Explicit consent for special-category and optional high-risk features; contract where appropriate.</w:t>
            </w:r>
          </w:p>
        </w:tc>
        <w:tc>
          <w:tcPr>
            <w:tcW w:w="1416" w:type="dxa"/>
          </w:tcPr>
          <w:p w14:paraId="4BBA4783" w14:textId="77777777" w:rsidR="000B01FE" w:rsidRPr="00625864" w:rsidRDefault="00000000" w:rsidP="00625864">
            <w:pPr>
              <w:rPr>
                <w:szCs w:val="18"/>
              </w:rPr>
            </w:pPr>
            <w:r w:rsidRPr="00625864">
              <w:rPr>
                <w:szCs w:val="18"/>
              </w:rPr>
              <w:t>As long as processing continues plus limitation periods; preserve withdrawal evidence minimally.</w:t>
            </w:r>
          </w:p>
        </w:tc>
        <w:tc>
          <w:tcPr>
            <w:tcW w:w="1127" w:type="dxa"/>
          </w:tcPr>
          <w:p w14:paraId="445659E9" w14:textId="77777777" w:rsidR="000B01FE" w:rsidRPr="00625864" w:rsidRDefault="00000000" w:rsidP="00625864">
            <w:pPr>
              <w:rPr>
                <w:szCs w:val="18"/>
              </w:rPr>
            </w:pPr>
            <w:r w:rsidRPr="00625864">
              <w:rPr>
                <w:szCs w:val="18"/>
              </w:rPr>
              <w:t>Always reviewable and modifiable; withdrawal must propagate.</w:t>
            </w:r>
          </w:p>
        </w:tc>
        <w:tc>
          <w:tcPr>
            <w:tcW w:w="958" w:type="dxa"/>
          </w:tcPr>
          <w:p w14:paraId="3FC41A02" w14:textId="77777777" w:rsidR="000B01FE" w:rsidRPr="00625864" w:rsidRDefault="00000000" w:rsidP="00625864">
            <w:pPr>
              <w:rPr>
                <w:szCs w:val="18"/>
              </w:rPr>
            </w:pPr>
            <w:r w:rsidRPr="00625864">
              <w:rPr>
                <w:szCs w:val="18"/>
              </w:rPr>
              <w:t>Essential for initial product</w:t>
            </w:r>
          </w:p>
        </w:tc>
      </w:tr>
      <w:tr w:rsidR="000B01FE" w:rsidRPr="00625864" w14:paraId="5617C27D" w14:textId="77777777" w:rsidTr="005D5746">
        <w:tc>
          <w:tcPr>
            <w:tcW w:w="891" w:type="dxa"/>
          </w:tcPr>
          <w:p w14:paraId="210E0078" w14:textId="77777777" w:rsidR="000B01FE" w:rsidRPr="00625864" w:rsidRDefault="00000000" w:rsidP="00625864">
            <w:pPr>
              <w:rPr>
                <w:szCs w:val="18"/>
              </w:rPr>
            </w:pPr>
            <w:r w:rsidRPr="00625864">
              <w:rPr>
                <w:szCs w:val="18"/>
              </w:rPr>
              <w:t>Biographical profile</w:t>
            </w:r>
          </w:p>
        </w:tc>
        <w:tc>
          <w:tcPr>
            <w:tcW w:w="1360" w:type="dxa"/>
          </w:tcPr>
          <w:p w14:paraId="3134CC71" w14:textId="77777777" w:rsidR="000B01FE" w:rsidRPr="00625864" w:rsidRDefault="00000000" w:rsidP="00625864">
            <w:pPr>
              <w:rPr>
                <w:szCs w:val="18"/>
              </w:rPr>
            </w:pPr>
            <w:r w:rsidRPr="00625864">
              <w:rPr>
                <w:szCs w:val="18"/>
              </w:rPr>
              <w:t>Education, employment, languages, places, roles, interests, milestones.</w:t>
            </w:r>
          </w:p>
        </w:tc>
        <w:tc>
          <w:tcPr>
            <w:tcW w:w="897" w:type="dxa"/>
          </w:tcPr>
          <w:p w14:paraId="5193E484" w14:textId="77777777" w:rsidR="000B01FE" w:rsidRPr="00625864" w:rsidRDefault="00000000" w:rsidP="00625864">
            <w:pPr>
              <w:rPr>
                <w:szCs w:val="18"/>
              </w:rPr>
            </w:pPr>
            <w:r w:rsidRPr="00625864">
              <w:rPr>
                <w:szCs w:val="18"/>
              </w:rPr>
              <w:t>Stable factual context and disambiguation.</w:t>
            </w:r>
          </w:p>
        </w:tc>
        <w:tc>
          <w:tcPr>
            <w:tcW w:w="1175" w:type="dxa"/>
          </w:tcPr>
          <w:p w14:paraId="31B27126" w14:textId="77777777" w:rsidR="000B01FE" w:rsidRPr="00625864" w:rsidRDefault="00000000" w:rsidP="00625864">
            <w:pPr>
              <w:rPr>
                <w:szCs w:val="18"/>
              </w:rPr>
            </w:pPr>
            <w:r w:rsidRPr="00625864">
              <w:rPr>
                <w:szCs w:val="18"/>
              </w:rPr>
              <w:t>Structured onboarding and user-approved imports.</w:t>
            </w:r>
          </w:p>
        </w:tc>
        <w:tc>
          <w:tcPr>
            <w:tcW w:w="1147" w:type="dxa"/>
          </w:tcPr>
          <w:p w14:paraId="25AB8670" w14:textId="77777777" w:rsidR="000B01FE" w:rsidRPr="00625864" w:rsidRDefault="00000000" w:rsidP="00625864">
            <w:pPr>
              <w:rPr>
                <w:szCs w:val="18"/>
              </w:rPr>
            </w:pPr>
            <w:r w:rsidRPr="00625864">
              <w:rPr>
                <w:szCs w:val="18"/>
              </w:rPr>
              <w:t>Improves grounding and contextual responses.</w:t>
            </w:r>
          </w:p>
        </w:tc>
        <w:tc>
          <w:tcPr>
            <w:tcW w:w="1446" w:type="dxa"/>
          </w:tcPr>
          <w:p w14:paraId="4051430A" w14:textId="77777777" w:rsidR="000B01FE" w:rsidRPr="00625864" w:rsidRDefault="00000000" w:rsidP="00625864">
            <w:pPr>
              <w:rPr>
                <w:szCs w:val="18"/>
              </w:rPr>
            </w:pPr>
            <w:r w:rsidRPr="00625864">
              <w:rPr>
                <w:szCs w:val="18"/>
              </w:rPr>
              <w:t>Direct; may mention third parties.</w:t>
            </w:r>
          </w:p>
        </w:tc>
        <w:tc>
          <w:tcPr>
            <w:tcW w:w="1002" w:type="dxa"/>
          </w:tcPr>
          <w:p w14:paraId="0885B3FF" w14:textId="77777777" w:rsidR="000B01FE" w:rsidRPr="00625864" w:rsidRDefault="00000000" w:rsidP="00625864">
            <w:pPr>
              <w:rPr>
                <w:szCs w:val="18"/>
              </w:rPr>
            </w:pPr>
            <w:r w:rsidRPr="00625864">
              <w:rPr>
                <w:szCs w:val="18"/>
              </w:rPr>
              <w:t>Outdated facts, over-disclosure, third-party privacy.</w:t>
            </w:r>
          </w:p>
        </w:tc>
        <w:tc>
          <w:tcPr>
            <w:tcW w:w="1631" w:type="dxa"/>
          </w:tcPr>
          <w:p w14:paraId="0C56FD8E" w14:textId="1A865B5F" w:rsidR="000B01FE" w:rsidRPr="00625864" w:rsidRDefault="00B41CBF" w:rsidP="00625864">
            <w:pPr>
              <w:rPr>
                <w:szCs w:val="18"/>
              </w:rPr>
            </w:pPr>
            <w:r w:rsidRPr="00B41CBF">
              <w:rPr>
                <w:szCs w:val="18"/>
              </w:rPr>
              <w:t xml:space="preserve">GDPR principles of accuracy, data </w:t>
            </w:r>
            <w:proofErr w:type="spellStart"/>
            <w:r w:rsidRPr="00B41CBF">
              <w:rPr>
                <w:szCs w:val="18"/>
              </w:rPr>
              <w:t>minimisation</w:t>
            </w:r>
            <w:proofErr w:type="spellEnd"/>
            <w:r w:rsidRPr="00B41CBF">
              <w:rPr>
                <w:szCs w:val="18"/>
              </w:rPr>
              <w:t>, purpose limitation and, where third-party personal data are included, applicable GDPR obligations relating to third-party data.</w:t>
            </w:r>
          </w:p>
        </w:tc>
        <w:tc>
          <w:tcPr>
            <w:tcW w:w="1026" w:type="dxa"/>
          </w:tcPr>
          <w:p w14:paraId="0049E1BE" w14:textId="77777777" w:rsidR="000B01FE" w:rsidRPr="00625864" w:rsidRDefault="00000000" w:rsidP="00625864">
            <w:pPr>
              <w:rPr>
                <w:szCs w:val="18"/>
              </w:rPr>
            </w:pPr>
            <w:r w:rsidRPr="00625864">
              <w:rPr>
                <w:szCs w:val="18"/>
              </w:rPr>
              <w:t>Contract/consent depending on feature.</w:t>
            </w:r>
          </w:p>
        </w:tc>
        <w:tc>
          <w:tcPr>
            <w:tcW w:w="1416" w:type="dxa"/>
          </w:tcPr>
          <w:p w14:paraId="2D65EF7F" w14:textId="77777777" w:rsidR="000B01FE" w:rsidRPr="00625864" w:rsidRDefault="00000000" w:rsidP="00625864">
            <w:pPr>
              <w:rPr>
                <w:szCs w:val="18"/>
              </w:rPr>
            </w:pPr>
            <w:r w:rsidRPr="00625864">
              <w:rPr>
                <w:szCs w:val="18"/>
              </w:rPr>
              <w:t>User-controlled while active; legacy only by opt-in.</w:t>
            </w:r>
          </w:p>
        </w:tc>
        <w:tc>
          <w:tcPr>
            <w:tcW w:w="1127" w:type="dxa"/>
          </w:tcPr>
          <w:p w14:paraId="3AA19AD4" w14:textId="77777777" w:rsidR="000B01FE" w:rsidRPr="00625864" w:rsidRDefault="00000000" w:rsidP="00625864">
            <w:pPr>
              <w:rPr>
                <w:szCs w:val="18"/>
              </w:rPr>
            </w:pPr>
            <w:r w:rsidRPr="00625864">
              <w:rPr>
                <w:szCs w:val="18"/>
              </w:rPr>
              <w:t>Review, correct, restrict, export, delete.</w:t>
            </w:r>
          </w:p>
        </w:tc>
        <w:tc>
          <w:tcPr>
            <w:tcW w:w="958" w:type="dxa"/>
          </w:tcPr>
          <w:p w14:paraId="64BD8803" w14:textId="77777777" w:rsidR="000B01FE" w:rsidRPr="00625864" w:rsidRDefault="00000000" w:rsidP="00625864">
            <w:pPr>
              <w:rPr>
                <w:szCs w:val="18"/>
              </w:rPr>
            </w:pPr>
            <w:r w:rsidRPr="00625864">
              <w:rPr>
                <w:szCs w:val="18"/>
              </w:rPr>
              <w:t>Essential for initial product</w:t>
            </w:r>
          </w:p>
        </w:tc>
      </w:tr>
      <w:tr w:rsidR="000B01FE" w:rsidRPr="00625864" w14:paraId="6B841F79" w14:textId="77777777" w:rsidTr="005D5746">
        <w:tc>
          <w:tcPr>
            <w:tcW w:w="891" w:type="dxa"/>
          </w:tcPr>
          <w:p w14:paraId="688D28B9" w14:textId="77777777" w:rsidR="000B01FE" w:rsidRPr="00625864" w:rsidRDefault="00000000" w:rsidP="00625864">
            <w:pPr>
              <w:rPr>
                <w:szCs w:val="18"/>
              </w:rPr>
            </w:pPr>
            <w:r w:rsidRPr="00625864">
              <w:rPr>
                <w:szCs w:val="18"/>
              </w:rPr>
              <w:t>Autobiographical narratives and memories</w:t>
            </w:r>
          </w:p>
        </w:tc>
        <w:tc>
          <w:tcPr>
            <w:tcW w:w="1360" w:type="dxa"/>
          </w:tcPr>
          <w:p w14:paraId="0A602FF4" w14:textId="77777777" w:rsidR="000B01FE" w:rsidRPr="00625864" w:rsidRDefault="00000000" w:rsidP="00625864">
            <w:pPr>
              <w:rPr>
                <w:szCs w:val="18"/>
              </w:rPr>
            </w:pPr>
            <w:r w:rsidRPr="00625864">
              <w:rPr>
                <w:szCs w:val="18"/>
              </w:rPr>
              <w:t>Life stories, events, relationships, reflections, photos with captions, diary excerpts.</w:t>
            </w:r>
          </w:p>
        </w:tc>
        <w:tc>
          <w:tcPr>
            <w:tcW w:w="897" w:type="dxa"/>
          </w:tcPr>
          <w:p w14:paraId="271C68F3" w14:textId="77777777" w:rsidR="000B01FE" w:rsidRPr="00625864" w:rsidRDefault="00000000" w:rsidP="00625864">
            <w:pPr>
              <w:rPr>
                <w:szCs w:val="18"/>
              </w:rPr>
            </w:pPr>
            <w:r w:rsidRPr="00625864">
              <w:rPr>
                <w:szCs w:val="18"/>
              </w:rPr>
              <w:t>User-authored memory archive and source-grounded recall.</w:t>
            </w:r>
          </w:p>
        </w:tc>
        <w:tc>
          <w:tcPr>
            <w:tcW w:w="1175" w:type="dxa"/>
          </w:tcPr>
          <w:p w14:paraId="07F30CCB" w14:textId="77777777" w:rsidR="000B01FE" w:rsidRPr="00625864" w:rsidRDefault="00000000" w:rsidP="00625864">
            <w:pPr>
              <w:rPr>
                <w:szCs w:val="18"/>
              </w:rPr>
            </w:pPr>
            <w:r w:rsidRPr="00625864">
              <w:rPr>
                <w:szCs w:val="18"/>
              </w:rPr>
              <w:t>Guided interviews, voice notes, text, uploads and prompts.</w:t>
            </w:r>
          </w:p>
        </w:tc>
        <w:tc>
          <w:tcPr>
            <w:tcW w:w="1147" w:type="dxa"/>
          </w:tcPr>
          <w:p w14:paraId="123E8B69" w14:textId="77777777" w:rsidR="000B01FE" w:rsidRPr="00625864" w:rsidRDefault="00000000" w:rsidP="00625864">
            <w:pPr>
              <w:rPr>
                <w:szCs w:val="18"/>
              </w:rPr>
            </w:pPr>
            <w:r w:rsidRPr="00625864">
              <w:rPr>
                <w:szCs w:val="18"/>
              </w:rPr>
              <w:t>Core of narrative identity and legacy; not objective event reconstruction.</w:t>
            </w:r>
          </w:p>
        </w:tc>
        <w:tc>
          <w:tcPr>
            <w:tcW w:w="1446" w:type="dxa"/>
          </w:tcPr>
          <w:p w14:paraId="0476EF73" w14:textId="77777777" w:rsidR="000B01FE" w:rsidRPr="00625864" w:rsidRDefault="00000000" w:rsidP="00625864">
            <w:pPr>
              <w:rPr>
                <w:szCs w:val="18"/>
              </w:rPr>
            </w:pPr>
            <w:r w:rsidRPr="00625864">
              <w:rPr>
                <w:szCs w:val="18"/>
              </w:rPr>
              <w:t>Direct; often concerns third parties.</w:t>
            </w:r>
          </w:p>
        </w:tc>
        <w:tc>
          <w:tcPr>
            <w:tcW w:w="1002" w:type="dxa"/>
          </w:tcPr>
          <w:p w14:paraId="61CCBA02" w14:textId="77777777" w:rsidR="000B01FE" w:rsidRPr="00625864" w:rsidRDefault="00000000" w:rsidP="00625864">
            <w:pPr>
              <w:rPr>
                <w:szCs w:val="18"/>
              </w:rPr>
            </w:pPr>
            <w:r w:rsidRPr="00625864">
              <w:rPr>
                <w:szCs w:val="18"/>
              </w:rPr>
              <w:t>Reconstructive memory, sensitive third-party content, conflicting accounts.</w:t>
            </w:r>
          </w:p>
        </w:tc>
        <w:tc>
          <w:tcPr>
            <w:tcW w:w="1631" w:type="dxa"/>
          </w:tcPr>
          <w:p w14:paraId="0608D784" w14:textId="11C97158" w:rsidR="000B01FE" w:rsidRPr="00625864" w:rsidRDefault="00000000" w:rsidP="00625864">
            <w:pPr>
              <w:rPr>
                <w:szCs w:val="18"/>
              </w:rPr>
            </w:pPr>
            <w:r w:rsidRPr="00625864">
              <w:rPr>
                <w:szCs w:val="18"/>
              </w:rPr>
              <w:t>GDPR lawful basis, special-category content, accuracy and third-party safeguards</w:t>
            </w:r>
            <w:r w:rsidR="007967F3">
              <w:rPr>
                <w:szCs w:val="18"/>
              </w:rPr>
              <w:t xml:space="preserve"> </w:t>
            </w:r>
            <w:r w:rsidR="007967F3" w:rsidRPr="007967F3">
              <w:rPr>
                <w:szCs w:val="18"/>
              </w:rPr>
              <w:t>where applicable, obligations relating to third-party personal data.</w:t>
            </w:r>
          </w:p>
        </w:tc>
        <w:tc>
          <w:tcPr>
            <w:tcW w:w="1026" w:type="dxa"/>
          </w:tcPr>
          <w:p w14:paraId="1C408EF0" w14:textId="77777777" w:rsidR="000B01FE" w:rsidRPr="00625864" w:rsidRDefault="00000000" w:rsidP="00625864">
            <w:pPr>
              <w:rPr>
                <w:szCs w:val="18"/>
              </w:rPr>
            </w:pPr>
            <w:r w:rsidRPr="00625864">
              <w:rPr>
                <w:szCs w:val="18"/>
              </w:rPr>
              <w:t>Contract/consent; explicit consent for sensitive content.</w:t>
            </w:r>
          </w:p>
        </w:tc>
        <w:tc>
          <w:tcPr>
            <w:tcW w:w="1416" w:type="dxa"/>
          </w:tcPr>
          <w:p w14:paraId="73B85890" w14:textId="77777777" w:rsidR="000B01FE" w:rsidRPr="00625864" w:rsidRDefault="00000000" w:rsidP="00625864">
            <w:pPr>
              <w:rPr>
                <w:szCs w:val="18"/>
              </w:rPr>
            </w:pPr>
            <w:r w:rsidRPr="00625864">
              <w:rPr>
                <w:szCs w:val="18"/>
              </w:rPr>
              <w:t>User-set retention; legacy only by explicit opt-in; preserve source/version metadata.</w:t>
            </w:r>
          </w:p>
        </w:tc>
        <w:tc>
          <w:tcPr>
            <w:tcW w:w="1127" w:type="dxa"/>
          </w:tcPr>
          <w:p w14:paraId="022A822E" w14:textId="77777777" w:rsidR="000B01FE" w:rsidRPr="00625864" w:rsidRDefault="00000000" w:rsidP="00625864">
            <w:pPr>
              <w:rPr>
                <w:szCs w:val="18"/>
              </w:rPr>
            </w:pPr>
            <w:r w:rsidRPr="00625864">
              <w:rPr>
                <w:szCs w:val="18"/>
              </w:rPr>
              <w:t>Review, annotate, dispute, restrict, export and delete.</w:t>
            </w:r>
          </w:p>
        </w:tc>
        <w:tc>
          <w:tcPr>
            <w:tcW w:w="958" w:type="dxa"/>
          </w:tcPr>
          <w:p w14:paraId="33D0C78C" w14:textId="77777777" w:rsidR="000B01FE" w:rsidRPr="00625864" w:rsidRDefault="00000000" w:rsidP="00625864">
            <w:pPr>
              <w:rPr>
                <w:szCs w:val="18"/>
              </w:rPr>
            </w:pPr>
            <w:r w:rsidRPr="00625864">
              <w:rPr>
                <w:szCs w:val="18"/>
              </w:rPr>
              <w:t>Essential for initial product</w:t>
            </w:r>
          </w:p>
        </w:tc>
      </w:tr>
      <w:tr w:rsidR="000B01FE" w:rsidRPr="00625864" w14:paraId="06C4F771" w14:textId="77777777" w:rsidTr="005D5746">
        <w:tc>
          <w:tcPr>
            <w:tcW w:w="891" w:type="dxa"/>
          </w:tcPr>
          <w:p w14:paraId="46B85F17" w14:textId="77777777" w:rsidR="000B01FE" w:rsidRPr="00625864" w:rsidRDefault="00000000" w:rsidP="00625864">
            <w:pPr>
              <w:rPr>
                <w:szCs w:val="18"/>
              </w:rPr>
            </w:pPr>
            <w:r w:rsidRPr="00625864">
              <w:rPr>
                <w:szCs w:val="18"/>
              </w:rPr>
              <w:t>Knowledge and expertise</w:t>
            </w:r>
          </w:p>
        </w:tc>
        <w:tc>
          <w:tcPr>
            <w:tcW w:w="1360" w:type="dxa"/>
          </w:tcPr>
          <w:p w14:paraId="2A24D231" w14:textId="77777777" w:rsidR="000B01FE" w:rsidRPr="00625864" w:rsidRDefault="00000000" w:rsidP="00625864">
            <w:pPr>
              <w:rPr>
                <w:szCs w:val="18"/>
              </w:rPr>
            </w:pPr>
            <w:r w:rsidRPr="00625864">
              <w:rPr>
                <w:szCs w:val="18"/>
              </w:rPr>
              <w:t xml:space="preserve">Documents, publications, projects, instructions, lessons, </w:t>
            </w:r>
            <w:r w:rsidRPr="00625864">
              <w:rPr>
                <w:szCs w:val="18"/>
              </w:rPr>
              <w:lastRenderedPageBreak/>
              <w:t>professional insights.</w:t>
            </w:r>
          </w:p>
        </w:tc>
        <w:tc>
          <w:tcPr>
            <w:tcW w:w="897" w:type="dxa"/>
          </w:tcPr>
          <w:p w14:paraId="70521FB0" w14:textId="77777777" w:rsidR="000B01FE" w:rsidRDefault="00000000" w:rsidP="00625864">
            <w:pPr>
              <w:rPr>
                <w:szCs w:val="18"/>
              </w:rPr>
            </w:pPr>
            <w:r w:rsidRPr="00625864">
              <w:rPr>
                <w:szCs w:val="18"/>
              </w:rPr>
              <w:lastRenderedPageBreak/>
              <w:t>Accurate retrieval and transmi</w:t>
            </w:r>
            <w:r w:rsidRPr="00625864">
              <w:rPr>
                <w:szCs w:val="18"/>
              </w:rPr>
              <w:lastRenderedPageBreak/>
              <w:t>ssion of user knowledge.</w:t>
            </w:r>
          </w:p>
          <w:p w14:paraId="435F296E" w14:textId="77777777" w:rsidR="00530220" w:rsidRDefault="00530220" w:rsidP="00625864">
            <w:pPr>
              <w:rPr>
                <w:szCs w:val="18"/>
              </w:rPr>
            </w:pPr>
          </w:p>
          <w:p w14:paraId="0AA79C17" w14:textId="77777777" w:rsidR="00530220" w:rsidRDefault="00530220" w:rsidP="00625864">
            <w:pPr>
              <w:rPr>
                <w:szCs w:val="18"/>
              </w:rPr>
            </w:pPr>
          </w:p>
          <w:p w14:paraId="61A07DA9" w14:textId="77777777" w:rsidR="00530220" w:rsidRPr="00625864" w:rsidRDefault="00530220" w:rsidP="00625864">
            <w:pPr>
              <w:rPr>
                <w:szCs w:val="18"/>
              </w:rPr>
            </w:pPr>
          </w:p>
        </w:tc>
        <w:tc>
          <w:tcPr>
            <w:tcW w:w="1175" w:type="dxa"/>
          </w:tcPr>
          <w:p w14:paraId="6501B0C2" w14:textId="77777777" w:rsidR="000B01FE" w:rsidRPr="00625864" w:rsidRDefault="00000000" w:rsidP="00625864">
            <w:pPr>
              <w:rPr>
                <w:szCs w:val="18"/>
              </w:rPr>
            </w:pPr>
            <w:r w:rsidRPr="00625864">
              <w:rPr>
                <w:szCs w:val="18"/>
              </w:rPr>
              <w:lastRenderedPageBreak/>
              <w:t xml:space="preserve">Uploads, scoped connectors and knowledge </w:t>
            </w:r>
            <w:r w:rsidRPr="00625864">
              <w:rPr>
                <w:szCs w:val="18"/>
              </w:rPr>
              <w:lastRenderedPageBreak/>
              <w:t>interviews.</w:t>
            </w:r>
          </w:p>
        </w:tc>
        <w:tc>
          <w:tcPr>
            <w:tcW w:w="1147" w:type="dxa"/>
          </w:tcPr>
          <w:p w14:paraId="0CE6DFB1" w14:textId="77777777" w:rsidR="000B01FE" w:rsidRPr="00625864" w:rsidRDefault="00000000" w:rsidP="00625864">
            <w:pPr>
              <w:rPr>
                <w:szCs w:val="18"/>
              </w:rPr>
            </w:pPr>
            <w:r w:rsidRPr="00625864">
              <w:rPr>
                <w:szCs w:val="18"/>
              </w:rPr>
              <w:lastRenderedPageBreak/>
              <w:t xml:space="preserve">Supports semantic-memory functions through </w:t>
            </w:r>
            <w:r w:rsidRPr="00625864">
              <w:rPr>
                <w:szCs w:val="18"/>
              </w:rPr>
              <w:lastRenderedPageBreak/>
              <w:t>RAG.</w:t>
            </w:r>
          </w:p>
        </w:tc>
        <w:tc>
          <w:tcPr>
            <w:tcW w:w="1446" w:type="dxa"/>
          </w:tcPr>
          <w:p w14:paraId="10203B48" w14:textId="77777777" w:rsidR="000B01FE" w:rsidRPr="00625864" w:rsidRDefault="00000000" w:rsidP="00625864">
            <w:pPr>
              <w:rPr>
                <w:szCs w:val="18"/>
              </w:rPr>
            </w:pPr>
            <w:r w:rsidRPr="00625864">
              <w:rPr>
                <w:szCs w:val="18"/>
              </w:rPr>
              <w:lastRenderedPageBreak/>
              <w:t>Direct/observed; may contain third-party/employer data.</w:t>
            </w:r>
          </w:p>
        </w:tc>
        <w:tc>
          <w:tcPr>
            <w:tcW w:w="1002" w:type="dxa"/>
          </w:tcPr>
          <w:p w14:paraId="3F8EF28D" w14:textId="77777777" w:rsidR="002D5734" w:rsidRPr="00625864" w:rsidRDefault="00000000" w:rsidP="00625864">
            <w:pPr>
              <w:rPr>
                <w:szCs w:val="18"/>
              </w:rPr>
            </w:pPr>
            <w:r w:rsidRPr="00625864">
              <w:rPr>
                <w:szCs w:val="18"/>
              </w:rPr>
              <w:t xml:space="preserve">Copyright, intellectual property </w:t>
            </w:r>
            <w:r w:rsidRPr="00625864">
              <w:rPr>
                <w:szCs w:val="18"/>
              </w:rPr>
              <w:lastRenderedPageBreak/>
              <w:t>rights, confidentiality and trade secrets.</w:t>
            </w:r>
          </w:p>
        </w:tc>
        <w:tc>
          <w:tcPr>
            <w:tcW w:w="1631" w:type="dxa"/>
          </w:tcPr>
          <w:p w14:paraId="69FBEA4E" w14:textId="77777777" w:rsidR="000B01FE" w:rsidRPr="00625864" w:rsidRDefault="00000000" w:rsidP="00625864">
            <w:pPr>
              <w:rPr>
                <w:szCs w:val="18"/>
              </w:rPr>
            </w:pPr>
            <w:r w:rsidRPr="00625864">
              <w:rPr>
                <w:szCs w:val="18"/>
              </w:rPr>
              <w:lastRenderedPageBreak/>
              <w:t>GDPR, copyright and contractual duties; connector DPAs.</w:t>
            </w:r>
          </w:p>
        </w:tc>
        <w:tc>
          <w:tcPr>
            <w:tcW w:w="1026" w:type="dxa"/>
          </w:tcPr>
          <w:p w14:paraId="00589F70" w14:textId="77777777" w:rsidR="000B01FE" w:rsidRPr="00625864" w:rsidRDefault="00000000" w:rsidP="00625864">
            <w:pPr>
              <w:rPr>
                <w:szCs w:val="18"/>
              </w:rPr>
            </w:pPr>
            <w:r w:rsidRPr="00625864">
              <w:rPr>
                <w:szCs w:val="18"/>
              </w:rPr>
              <w:t>Contract/consent and rights warranties.</w:t>
            </w:r>
          </w:p>
        </w:tc>
        <w:tc>
          <w:tcPr>
            <w:tcW w:w="1416" w:type="dxa"/>
          </w:tcPr>
          <w:p w14:paraId="62E92AC8" w14:textId="77777777" w:rsidR="000B01FE" w:rsidRPr="00625864" w:rsidRDefault="00000000" w:rsidP="00625864">
            <w:pPr>
              <w:rPr>
                <w:szCs w:val="18"/>
              </w:rPr>
            </w:pPr>
            <w:r w:rsidRPr="00625864">
              <w:rPr>
                <w:szCs w:val="18"/>
              </w:rPr>
              <w:t xml:space="preserve">While </w:t>
            </w:r>
            <w:proofErr w:type="spellStart"/>
            <w:r w:rsidRPr="00625864">
              <w:rPr>
                <w:szCs w:val="18"/>
              </w:rPr>
              <w:t>authorised</w:t>
            </w:r>
            <w:proofErr w:type="spellEnd"/>
            <w:r w:rsidRPr="00625864">
              <w:rPr>
                <w:szCs w:val="18"/>
              </w:rPr>
              <w:t>; source-level deletion and revocation.</w:t>
            </w:r>
          </w:p>
        </w:tc>
        <w:tc>
          <w:tcPr>
            <w:tcW w:w="1127" w:type="dxa"/>
          </w:tcPr>
          <w:p w14:paraId="261B231C" w14:textId="77777777" w:rsidR="000B01FE" w:rsidRPr="00625864" w:rsidRDefault="00000000" w:rsidP="00625864">
            <w:pPr>
              <w:rPr>
                <w:szCs w:val="18"/>
              </w:rPr>
            </w:pPr>
            <w:r w:rsidRPr="00625864">
              <w:rPr>
                <w:szCs w:val="18"/>
              </w:rPr>
              <w:t>Review, classify, export and delete.</w:t>
            </w:r>
          </w:p>
        </w:tc>
        <w:tc>
          <w:tcPr>
            <w:tcW w:w="958" w:type="dxa"/>
          </w:tcPr>
          <w:p w14:paraId="7A1EB2F9" w14:textId="77777777" w:rsidR="000B01FE" w:rsidRPr="00625864" w:rsidRDefault="00000000" w:rsidP="00625864">
            <w:pPr>
              <w:rPr>
                <w:szCs w:val="18"/>
              </w:rPr>
            </w:pPr>
            <w:r w:rsidRPr="00625864">
              <w:rPr>
                <w:szCs w:val="18"/>
              </w:rPr>
              <w:t>Essential for initial product</w:t>
            </w:r>
          </w:p>
        </w:tc>
      </w:tr>
      <w:tr w:rsidR="000B01FE" w:rsidRPr="00625864" w14:paraId="561880B8" w14:textId="77777777" w:rsidTr="005D5746">
        <w:tc>
          <w:tcPr>
            <w:tcW w:w="891" w:type="dxa"/>
          </w:tcPr>
          <w:p w14:paraId="4D555CA0" w14:textId="77777777" w:rsidR="002D5734" w:rsidRPr="00625864" w:rsidRDefault="00000000" w:rsidP="00625864">
            <w:pPr>
              <w:rPr>
                <w:szCs w:val="18"/>
              </w:rPr>
            </w:pPr>
            <w:r w:rsidRPr="00625864">
              <w:rPr>
                <w:szCs w:val="18"/>
              </w:rPr>
              <w:t>Declared values, beliefs, preferences and boundaries</w:t>
            </w:r>
          </w:p>
        </w:tc>
        <w:tc>
          <w:tcPr>
            <w:tcW w:w="1360" w:type="dxa"/>
          </w:tcPr>
          <w:p w14:paraId="5ECF5744" w14:textId="77777777" w:rsidR="002D5734" w:rsidRPr="00625864" w:rsidRDefault="00000000" w:rsidP="00625864">
            <w:pPr>
              <w:rPr>
                <w:szCs w:val="18"/>
              </w:rPr>
            </w:pPr>
            <w:r w:rsidRPr="00625864">
              <w:rPr>
                <w:szCs w:val="18"/>
              </w:rPr>
              <w:t xml:space="preserve">Value statements, moral priorities, voluntary religious/philosophical views, personal preferences, communication style, </w:t>
            </w:r>
            <w:proofErr w:type="spellStart"/>
            <w:r w:rsidRPr="00625864">
              <w:rPr>
                <w:szCs w:val="18"/>
              </w:rPr>
              <w:t>behavioural</w:t>
            </w:r>
            <w:proofErr w:type="spellEnd"/>
            <w:r w:rsidRPr="00625864">
              <w:rPr>
                <w:szCs w:val="18"/>
              </w:rPr>
              <w:t xml:space="preserve"> boundaries, and preferred or prohibited topics.</w:t>
            </w:r>
          </w:p>
        </w:tc>
        <w:tc>
          <w:tcPr>
            <w:tcW w:w="897" w:type="dxa"/>
          </w:tcPr>
          <w:p w14:paraId="5353B02E" w14:textId="77777777" w:rsidR="002D5734" w:rsidRPr="00625864" w:rsidRDefault="00000000" w:rsidP="00625864">
            <w:pPr>
              <w:rPr>
                <w:szCs w:val="18"/>
              </w:rPr>
            </w:pPr>
            <w:r w:rsidRPr="00625864">
              <w:rPr>
                <w:szCs w:val="18"/>
              </w:rPr>
              <w:t>Align the Digital Replica's responses with the user's explicitly expressed values, beliefs, preferences, and personal boundaries while preventing inaccurate or unwanted representation.</w:t>
            </w:r>
          </w:p>
        </w:tc>
        <w:tc>
          <w:tcPr>
            <w:tcW w:w="1175" w:type="dxa"/>
          </w:tcPr>
          <w:p w14:paraId="4C9AC4CE" w14:textId="77777777" w:rsidR="002D5734" w:rsidRPr="00625864" w:rsidRDefault="00000000" w:rsidP="00625864">
            <w:pPr>
              <w:rPr>
                <w:szCs w:val="18"/>
              </w:rPr>
            </w:pPr>
            <w:r w:rsidRPr="00625864">
              <w:rPr>
                <w:szCs w:val="18"/>
              </w:rPr>
              <w:t>Structured reflection, guided scenarios, direct user input, editing, and periodic reconfirmation.</w:t>
            </w:r>
          </w:p>
        </w:tc>
        <w:tc>
          <w:tcPr>
            <w:tcW w:w="1147" w:type="dxa"/>
          </w:tcPr>
          <w:p w14:paraId="687CE27C" w14:textId="77777777" w:rsidR="002D5734" w:rsidRPr="00625864" w:rsidRDefault="00000000" w:rsidP="00625864">
            <w:pPr>
              <w:rPr>
                <w:szCs w:val="18"/>
              </w:rPr>
            </w:pPr>
            <w:r w:rsidRPr="00625864">
              <w:rPr>
                <w:szCs w:val="18"/>
              </w:rPr>
              <w:t xml:space="preserve">Values and preferences influence decision-making, communication, and </w:t>
            </w:r>
            <w:proofErr w:type="spellStart"/>
            <w:r w:rsidRPr="00625864">
              <w:rPr>
                <w:szCs w:val="18"/>
              </w:rPr>
              <w:t>behavioural</w:t>
            </w:r>
            <w:proofErr w:type="spellEnd"/>
            <w:r w:rsidRPr="00625864">
              <w:rPr>
                <w:szCs w:val="18"/>
              </w:rPr>
              <w:t xml:space="preserve"> consistency, but should be explicitly provided and periodically updated by the user rather than covertly inferred by AI.</w:t>
            </w:r>
          </w:p>
        </w:tc>
        <w:tc>
          <w:tcPr>
            <w:tcW w:w="1446" w:type="dxa"/>
          </w:tcPr>
          <w:p w14:paraId="1A098C1C" w14:textId="77777777" w:rsidR="002D5734" w:rsidRPr="00625864" w:rsidRDefault="00000000" w:rsidP="00625864">
            <w:pPr>
              <w:rPr>
                <w:szCs w:val="18"/>
              </w:rPr>
            </w:pPr>
            <w:r w:rsidRPr="00625864">
              <w:rPr>
                <w:szCs w:val="18"/>
              </w:rPr>
              <w:t>Direct; primarily concerns the user.</w:t>
            </w:r>
          </w:p>
        </w:tc>
        <w:tc>
          <w:tcPr>
            <w:tcW w:w="1002" w:type="dxa"/>
          </w:tcPr>
          <w:p w14:paraId="7B50D893" w14:textId="77777777" w:rsidR="002D5734" w:rsidRPr="00625864" w:rsidRDefault="00000000" w:rsidP="00625864">
            <w:pPr>
              <w:rPr>
                <w:szCs w:val="18"/>
              </w:rPr>
            </w:pPr>
            <w:r w:rsidRPr="00625864">
              <w:rPr>
                <w:szCs w:val="18"/>
              </w:rPr>
              <w:t>Processing of special-category personal data, outdated or changing values, oversimplification of complex beliefs, manipulation, and misrepresentation.</w:t>
            </w:r>
          </w:p>
        </w:tc>
        <w:tc>
          <w:tcPr>
            <w:tcW w:w="1631" w:type="dxa"/>
          </w:tcPr>
          <w:p w14:paraId="67916767" w14:textId="77777777" w:rsidR="002D5734" w:rsidRPr="00625864" w:rsidRDefault="00000000" w:rsidP="00625864">
            <w:pPr>
              <w:rPr>
                <w:szCs w:val="18"/>
              </w:rPr>
            </w:pPr>
            <w:r w:rsidRPr="00625864">
              <w:rPr>
                <w:szCs w:val="18"/>
              </w:rPr>
              <w:t xml:space="preserve">GDPR Art. 9 where special-category data such as religious or political beliefs are processed; GDPR principles of data </w:t>
            </w:r>
            <w:proofErr w:type="spellStart"/>
            <w:r w:rsidRPr="00625864">
              <w:rPr>
                <w:szCs w:val="18"/>
              </w:rPr>
              <w:t>minimisation</w:t>
            </w:r>
            <w:proofErr w:type="spellEnd"/>
            <w:r w:rsidRPr="00625864">
              <w:rPr>
                <w:szCs w:val="18"/>
              </w:rPr>
              <w:t xml:space="preserve"> and accuracy; AI Act safeguards concerning human autonomy, transparency, and protection against manipulation.</w:t>
            </w:r>
          </w:p>
        </w:tc>
        <w:tc>
          <w:tcPr>
            <w:tcW w:w="1026" w:type="dxa"/>
          </w:tcPr>
          <w:p w14:paraId="5038B8C1" w14:textId="77777777" w:rsidR="002D5734" w:rsidRPr="00625864" w:rsidRDefault="00000000" w:rsidP="00625864">
            <w:pPr>
              <w:rPr>
                <w:szCs w:val="18"/>
              </w:rPr>
            </w:pPr>
            <w:r w:rsidRPr="00625864">
              <w:rPr>
                <w:szCs w:val="18"/>
              </w:rPr>
              <w:t>Explicit consent for special-category data; contract where applicable for non-sensitive preference data.</w:t>
            </w:r>
          </w:p>
        </w:tc>
        <w:tc>
          <w:tcPr>
            <w:tcW w:w="1416" w:type="dxa"/>
          </w:tcPr>
          <w:p w14:paraId="2B1491E4" w14:textId="77777777" w:rsidR="002D5734" w:rsidRPr="00625864" w:rsidRDefault="00000000" w:rsidP="00625864">
            <w:pPr>
              <w:rPr>
                <w:szCs w:val="18"/>
              </w:rPr>
            </w:pPr>
            <w:r w:rsidRPr="00625864">
              <w:rPr>
                <w:szCs w:val="18"/>
              </w:rPr>
              <w:t>Current versions plus limited version history where necessary for transparency, auditability, and user review; periodic reconfirmation to reflect changes over time.</w:t>
            </w:r>
          </w:p>
        </w:tc>
        <w:tc>
          <w:tcPr>
            <w:tcW w:w="1127" w:type="dxa"/>
          </w:tcPr>
          <w:p w14:paraId="4F2DA022" w14:textId="77777777" w:rsidR="002D5734" w:rsidRPr="00625864" w:rsidRDefault="00000000" w:rsidP="00625864">
            <w:pPr>
              <w:rPr>
                <w:szCs w:val="18"/>
              </w:rPr>
            </w:pPr>
            <w:r w:rsidRPr="00625864">
              <w:rPr>
                <w:szCs w:val="18"/>
              </w:rPr>
              <w:t>Full review, update, correction, restriction, withdrawal of consent, export, and deletion.</w:t>
            </w:r>
          </w:p>
        </w:tc>
        <w:tc>
          <w:tcPr>
            <w:tcW w:w="958" w:type="dxa"/>
          </w:tcPr>
          <w:p w14:paraId="24651D0F" w14:textId="77777777" w:rsidR="002D5734" w:rsidRPr="00625864" w:rsidRDefault="00000000" w:rsidP="00625864">
            <w:pPr>
              <w:rPr>
                <w:szCs w:val="18"/>
              </w:rPr>
            </w:pPr>
            <w:r w:rsidRPr="00625864">
              <w:rPr>
                <w:szCs w:val="18"/>
              </w:rPr>
              <w:t>Essential, but granular and entirely voluntary</w:t>
            </w:r>
          </w:p>
        </w:tc>
      </w:tr>
      <w:tr w:rsidR="000B01FE" w:rsidRPr="00625864" w14:paraId="04B5F073" w14:textId="77777777" w:rsidTr="005D5746">
        <w:tc>
          <w:tcPr>
            <w:tcW w:w="891" w:type="dxa"/>
          </w:tcPr>
          <w:p w14:paraId="050EFC7F" w14:textId="77777777" w:rsidR="002D5734" w:rsidRPr="00625864" w:rsidRDefault="00000000" w:rsidP="00625864">
            <w:pPr>
              <w:rPr>
                <w:szCs w:val="18"/>
              </w:rPr>
            </w:pPr>
            <w:r w:rsidRPr="00625864">
              <w:rPr>
                <w:szCs w:val="18"/>
              </w:rPr>
              <w:t>Intentions, goals and future instructions</w:t>
            </w:r>
          </w:p>
        </w:tc>
        <w:tc>
          <w:tcPr>
            <w:tcW w:w="1360" w:type="dxa"/>
          </w:tcPr>
          <w:p w14:paraId="2AF94BF6" w14:textId="77777777" w:rsidR="002D5734" w:rsidRPr="00625864" w:rsidRDefault="00000000" w:rsidP="00625864">
            <w:pPr>
              <w:rPr>
                <w:szCs w:val="18"/>
              </w:rPr>
            </w:pPr>
            <w:r w:rsidRPr="00625864">
              <w:rPr>
                <w:szCs w:val="18"/>
              </w:rPr>
              <w:t>Goals, wishes, unfinished projects, legacy messages and conditions.</w:t>
            </w:r>
          </w:p>
        </w:tc>
        <w:tc>
          <w:tcPr>
            <w:tcW w:w="897" w:type="dxa"/>
          </w:tcPr>
          <w:p w14:paraId="38E3DC35" w14:textId="77777777" w:rsidR="002D5734" w:rsidRPr="00625864" w:rsidRDefault="00000000" w:rsidP="00625864">
            <w:pPr>
              <w:rPr>
                <w:szCs w:val="18"/>
              </w:rPr>
            </w:pPr>
            <w:r w:rsidRPr="00625864">
              <w:rPr>
                <w:szCs w:val="18"/>
              </w:rPr>
              <w:t>Support planning and future/legacy functions without treating predicti</w:t>
            </w:r>
            <w:r w:rsidRPr="00625864">
              <w:rPr>
                <w:szCs w:val="18"/>
              </w:rPr>
              <w:lastRenderedPageBreak/>
              <w:t>ons or informal statements as the user's legally binding will.</w:t>
            </w:r>
          </w:p>
        </w:tc>
        <w:tc>
          <w:tcPr>
            <w:tcW w:w="1175" w:type="dxa"/>
          </w:tcPr>
          <w:p w14:paraId="1883ADCE" w14:textId="77777777" w:rsidR="002D5734" w:rsidRPr="00625864" w:rsidRDefault="00000000" w:rsidP="00625864">
            <w:pPr>
              <w:rPr>
                <w:szCs w:val="18"/>
              </w:rPr>
            </w:pPr>
            <w:r w:rsidRPr="00625864">
              <w:rPr>
                <w:szCs w:val="18"/>
              </w:rPr>
              <w:lastRenderedPageBreak/>
              <w:t>Direct input and periodic confirmation.</w:t>
            </w:r>
          </w:p>
        </w:tc>
        <w:tc>
          <w:tcPr>
            <w:tcW w:w="1147" w:type="dxa"/>
          </w:tcPr>
          <w:p w14:paraId="0EAF756E" w14:textId="77777777" w:rsidR="002D5734" w:rsidRPr="00625864" w:rsidRDefault="00000000" w:rsidP="00625864">
            <w:pPr>
              <w:rPr>
                <w:szCs w:val="18"/>
              </w:rPr>
            </w:pPr>
            <w:r w:rsidRPr="00625864">
              <w:rPr>
                <w:szCs w:val="18"/>
              </w:rPr>
              <w:t xml:space="preserve">Adds temporal orientation and enables </w:t>
            </w:r>
            <w:proofErr w:type="spellStart"/>
            <w:r w:rsidRPr="00625864">
              <w:rPr>
                <w:szCs w:val="18"/>
              </w:rPr>
              <w:t>authorised</w:t>
            </w:r>
            <w:proofErr w:type="spellEnd"/>
            <w:r w:rsidRPr="00625864">
              <w:rPr>
                <w:szCs w:val="18"/>
              </w:rPr>
              <w:t xml:space="preserve"> future action.</w:t>
            </w:r>
          </w:p>
        </w:tc>
        <w:tc>
          <w:tcPr>
            <w:tcW w:w="1446" w:type="dxa"/>
          </w:tcPr>
          <w:p w14:paraId="7C38BC46" w14:textId="77777777" w:rsidR="002D5734" w:rsidRPr="00625864" w:rsidRDefault="00000000" w:rsidP="00625864">
            <w:pPr>
              <w:rPr>
                <w:szCs w:val="18"/>
              </w:rPr>
            </w:pPr>
            <w:r w:rsidRPr="00625864">
              <w:rPr>
                <w:szCs w:val="18"/>
              </w:rPr>
              <w:t>Direct; may affect beneficiaries, designated representatives, relatives, or other third parties.</w:t>
            </w:r>
          </w:p>
        </w:tc>
        <w:tc>
          <w:tcPr>
            <w:tcW w:w="1002" w:type="dxa"/>
          </w:tcPr>
          <w:p w14:paraId="279BB5ED" w14:textId="77777777" w:rsidR="002D5734" w:rsidRPr="00625864" w:rsidRDefault="00000000" w:rsidP="00625864">
            <w:pPr>
              <w:rPr>
                <w:szCs w:val="18"/>
              </w:rPr>
            </w:pPr>
            <w:r w:rsidRPr="00625864">
              <w:rPr>
                <w:szCs w:val="18"/>
              </w:rPr>
              <w:t xml:space="preserve">Outdated or ambiguous instructions, conflicts with formal legal </w:t>
            </w:r>
            <w:r w:rsidRPr="00625864">
              <w:rPr>
                <w:szCs w:val="18"/>
              </w:rPr>
              <w:lastRenderedPageBreak/>
              <w:t>instruments, disputes between beneficiaries, and the risk of treating informal statements as legally binding wishes.</w:t>
            </w:r>
          </w:p>
        </w:tc>
        <w:tc>
          <w:tcPr>
            <w:tcW w:w="1631" w:type="dxa"/>
          </w:tcPr>
          <w:p w14:paraId="1B9F1F8A" w14:textId="77777777" w:rsidR="002D5734" w:rsidRPr="00625864" w:rsidRDefault="00000000" w:rsidP="00625864">
            <w:pPr>
              <w:rPr>
                <w:szCs w:val="18"/>
              </w:rPr>
            </w:pPr>
            <w:r w:rsidRPr="00625864">
              <w:rPr>
                <w:szCs w:val="18"/>
              </w:rPr>
              <w:lastRenderedPageBreak/>
              <w:t xml:space="preserve">GDPR principles of accuracy, purpose limitation, transparency, and accountability; applicable succession, inheritance, </w:t>
            </w:r>
            <w:r w:rsidRPr="00625864">
              <w:rPr>
                <w:szCs w:val="18"/>
              </w:rPr>
              <w:lastRenderedPageBreak/>
              <w:t>personality-rights, consumer-protection, and electronic-document requirements; AI Act transparency, human-oversight, and accountability requirements where AI interprets or executes user instructions.</w:t>
            </w:r>
          </w:p>
        </w:tc>
        <w:tc>
          <w:tcPr>
            <w:tcW w:w="1026" w:type="dxa"/>
          </w:tcPr>
          <w:p w14:paraId="4289ADD3" w14:textId="77777777" w:rsidR="002D5734" w:rsidRPr="00625864" w:rsidRDefault="00000000" w:rsidP="00625864">
            <w:pPr>
              <w:rPr>
                <w:szCs w:val="18"/>
              </w:rPr>
            </w:pPr>
            <w:r w:rsidRPr="00625864">
              <w:rPr>
                <w:szCs w:val="18"/>
              </w:rPr>
              <w:lastRenderedPageBreak/>
              <w:t xml:space="preserve">Contract or consent for service-related instructions; explicit consent </w:t>
            </w:r>
            <w:r w:rsidRPr="00625864">
              <w:rPr>
                <w:szCs w:val="18"/>
              </w:rPr>
              <w:lastRenderedPageBreak/>
              <w:t>where special-category personal data are involved; formal succession or representation requirements must be assessed under the law of the relevant jurisdiction.</w:t>
            </w:r>
          </w:p>
        </w:tc>
        <w:tc>
          <w:tcPr>
            <w:tcW w:w="1416" w:type="dxa"/>
          </w:tcPr>
          <w:p w14:paraId="36DE5670" w14:textId="77777777" w:rsidR="002D5734" w:rsidRPr="00625864" w:rsidRDefault="00000000" w:rsidP="00625864">
            <w:pPr>
              <w:rPr>
                <w:szCs w:val="18"/>
              </w:rPr>
            </w:pPr>
            <w:r w:rsidRPr="00625864">
              <w:rPr>
                <w:szCs w:val="18"/>
              </w:rPr>
              <w:lastRenderedPageBreak/>
              <w:t xml:space="preserve">Expiry and periodic reconfirmation; superseded versions retained only where necessary for auditability, dispute </w:t>
            </w:r>
            <w:r w:rsidRPr="00625864">
              <w:rPr>
                <w:szCs w:val="18"/>
              </w:rPr>
              <w:lastRenderedPageBreak/>
              <w:t>resolution, or legal compliance and otherwise restricted or deleted.</w:t>
            </w:r>
          </w:p>
        </w:tc>
        <w:tc>
          <w:tcPr>
            <w:tcW w:w="1127" w:type="dxa"/>
          </w:tcPr>
          <w:p w14:paraId="0AA6D7EA" w14:textId="77777777" w:rsidR="002D5734" w:rsidRPr="00625864" w:rsidRDefault="00000000" w:rsidP="00625864">
            <w:pPr>
              <w:rPr>
                <w:szCs w:val="18"/>
              </w:rPr>
            </w:pPr>
            <w:r w:rsidRPr="00625864">
              <w:rPr>
                <w:szCs w:val="18"/>
              </w:rPr>
              <w:lastRenderedPageBreak/>
              <w:t>Review, update, revoke, replace, restrict, export, and delete.</w:t>
            </w:r>
          </w:p>
        </w:tc>
        <w:tc>
          <w:tcPr>
            <w:tcW w:w="958" w:type="dxa"/>
          </w:tcPr>
          <w:p w14:paraId="3DB5DB96" w14:textId="77777777" w:rsidR="002D5734" w:rsidRPr="00625864" w:rsidRDefault="00000000" w:rsidP="00625864">
            <w:pPr>
              <w:rPr>
                <w:szCs w:val="18"/>
              </w:rPr>
            </w:pPr>
            <w:r w:rsidRPr="00625864">
              <w:rPr>
                <w:szCs w:val="18"/>
              </w:rPr>
              <w:t>Recommended; Essential for Legacy Mode</w:t>
            </w:r>
          </w:p>
        </w:tc>
      </w:tr>
      <w:tr w:rsidR="000B01FE" w:rsidRPr="00625864" w14:paraId="11858781" w14:textId="77777777" w:rsidTr="005D5746">
        <w:tc>
          <w:tcPr>
            <w:tcW w:w="891" w:type="dxa"/>
          </w:tcPr>
          <w:p w14:paraId="52D60EEB" w14:textId="77777777" w:rsidR="000B01FE" w:rsidRPr="00625864" w:rsidRDefault="00000000" w:rsidP="00625864">
            <w:pPr>
              <w:rPr>
                <w:szCs w:val="18"/>
              </w:rPr>
            </w:pPr>
            <w:r w:rsidRPr="00625864">
              <w:rPr>
                <w:szCs w:val="18"/>
              </w:rPr>
              <w:t>Communication style and linguistic patterns</w:t>
            </w:r>
          </w:p>
        </w:tc>
        <w:tc>
          <w:tcPr>
            <w:tcW w:w="1360" w:type="dxa"/>
          </w:tcPr>
          <w:p w14:paraId="79072E7A" w14:textId="77777777" w:rsidR="000B01FE" w:rsidRPr="00625864" w:rsidRDefault="00000000" w:rsidP="00625864">
            <w:pPr>
              <w:rPr>
                <w:szCs w:val="18"/>
              </w:rPr>
            </w:pPr>
            <w:r w:rsidRPr="00625864">
              <w:rPr>
                <w:szCs w:val="18"/>
              </w:rPr>
              <w:t xml:space="preserve">Vocabulary, syntax, idioms, </w:t>
            </w:r>
            <w:proofErr w:type="spellStart"/>
            <w:r w:rsidRPr="00625864">
              <w:rPr>
                <w:szCs w:val="18"/>
              </w:rPr>
              <w:t>humour</w:t>
            </w:r>
            <w:proofErr w:type="spellEnd"/>
            <w:r w:rsidRPr="00625864">
              <w:rPr>
                <w:szCs w:val="18"/>
              </w:rPr>
              <w:t>, formality, response length and multilingual use.</w:t>
            </w:r>
          </w:p>
        </w:tc>
        <w:tc>
          <w:tcPr>
            <w:tcW w:w="897" w:type="dxa"/>
          </w:tcPr>
          <w:p w14:paraId="238EE7BF" w14:textId="77777777" w:rsidR="000B01FE" w:rsidRPr="00625864" w:rsidRDefault="00000000" w:rsidP="00625864">
            <w:pPr>
              <w:rPr>
                <w:szCs w:val="18"/>
              </w:rPr>
            </w:pPr>
            <w:proofErr w:type="spellStart"/>
            <w:r w:rsidRPr="00625864">
              <w:rPr>
                <w:szCs w:val="18"/>
              </w:rPr>
              <w:t>Personalise</w:t>
            </w:r>
            <w:proofErr w:type="spellEnd"/>
            <w:r w:rsidRPr="00625864">
              <w:rPr>
                <w:szCs w:val="18"/>
              </w:rPr>
              <w:t xml:space="preserve"> text/dialogue while preserving AI disclosure.</w:t>
            </w:r>
          </w:p>
        </w:tc>
        <w:tc>
          <w:tcPr>
            <w:tcW w:w="1175" w:type="dxa"/>
          </w:tcPr>
          <w:p w14:paraId="3C5D53BE" w14:textId="77777777" w:rsidR="000B01FE" w:rsidRPr="00625864" w:rsidRDefault="00000000" w:rsidP="00625864">
            <w:pPr>
              <w:rPr>
                <w:szCs w:val="18"/>
              </w:rPr>
            </w:pPr>
            <w:r w:rsidRPr="00625864">
              <w:rPr>
                <w:szCs w:val="18"/>
              </w:rPr>
              <w:t>User-authored text, approved conversation samples and corrections.</w:t>
            </w:r>
          </w:p>
        </w:tc>
        <w:tc>
          <w:tcPr>
            <w:tcW w:w="1147" w:type="dxa"/>
          </w:tcPr>
          <w:p w14:paraId="63627331" w14:textId="77777777" w:rsidR="000B01FE" w:rsidRPr="00625864" w:rsidRDefault="00000000" w:rsidP="00625864">
            <w:pPr>
              <w:rPr>
                <w:szCs w:val="18"/>
              </w:rPr>
            </w:pPr>
            <w:r w:rsidRPr="00625864">
              <w:rPr>
                <w:szCs w:val="18"/>
              </w:rPr>
              <w:t>Style is partly stable but context-dependent; simulation, not identity equivalence.</w:t>
            </w:r>
          </w:p>
        </w:tc>
        <w:tc>
          <w:tcPr>
            <w:tcW w:w="1446" w:type="dxa"/>
          </w:tcPr>
          <w:p w14:paraId="52EA1077" w14:textId="77777777" w:rsidR="000B01FE" w:rsidRPr="00625864" w:rsidRDefault="00000000" w:rsidP="00625864">
            <w:pPr>
              <w:rPr>
                <w:szCs w:val="18"/>
              </w:rPr>
            </w:pPr>
            <w:r w:rsidRPr="00625864">
              <w:rPr>
                <w:szCs w:val="18"/>
              </w:rPr>
              <w:t>Direct/observed/inferred; may include third-party messages.</w:t>
            </w:r>
          </w:p>
        </w:tc>
        <w:tc>
          <w:tcPr>
            <w:tcW w:w="1002" w:type="dxa"/>
          </w:tcPr>
          <w:p w14:paraId="7886941F" w14:textId="77777777" w:rsidR="000B01FE" w:rsidRPr="00625864" w:rsidRDefault="00000000" w:rsidP="00625864">
            <w:pPr>
              <w:rPr>
                <w:szCs w:val="18"/>
              </w:rPr>
            </w:pPr>
            <w:r w:rsidRPr="00625864">
              <w:rPr>
                <w:szCs w:val="18"/>
              </w:rPr>
              <w:t>Authorship ambiguity, context collapse, copying private communication.</w:t>
            </w:r>
          </w:p>
        </w:tc>
        <w:tc>
          <w:tcPr>
            <w:tcW w:w="1631" w:type="dxa"/>
          </w:tcPr>
          <w:p w14:paraId="5DED62DE" w14:textId="77777777" w:rsidR="000B01FE" w:rsidRPr="00625864" w:rsidRDefault="00000000" w:rsidP="00625864">
            <w:pPr>
              <w:rPr>
                <w:szCs w:val="18"/>
              </w:rPr>
            </w:pPr>
            <w:r w:rsidRPr="00625864">
              <w:rPr>
                <w:szCs w:val="18"/>
              </w:rPr>
              <w:t xml:space="preserve">GDPR lawful basis and third-party </w:t>
            </w:r>
            <w:proofErr w:type="spellStart"/>
            <w:r w:rsidRPr="00625864">
              <w:rPr>
                <w:szCs w:val="18"/>
              </w:rPr>
              <w:t>minimisation</w:t>
            </w:r>
            <w:proofErr w:type="spellEnd"/>
            <w:r w:rsidRPr="00625864">
              <w:rPr>
                <w:szCs w:val="18"/>
              </w:rPr>
              <w:t>; transparency.</w:t>
            </w:r>
          </w:p>
        </w:tc>
        <w:tc>
          <w:tcPr>
            <w:tcW w:w="1026" w:type="dxa"/>
          </w:tcPr>
          <w:p w14:paraId="76F6D75B" w14:textId="77777777" w:rsidR="000B01FE" w:rsidRPr="00625864" w:rsidRDefault="00000000" w:rsidP="00625864">
            <w:pPr>
              <w:rPr>
                <w:szCs w:val="18"/>
              </w:rPr>
            </w:pPr>
            <w:r w:rsidRPr="00625864">
              <w:rPr>
                <w:szCs w:val="18"/>
              </w:rPr>
              <w:t>Contract/consent; separate consent for unrelated model training.</w:t>
            </w:r>
          </w:p>
        </w:tc>
        <w:tc>
          <w:tcPr>
            <w:tcW w:w="1416" w:type="dxa"/>
          </w:tcPr>
          <w:p w14:paraId="76B0AFCC" w14:textId="77777777" w:rsidR="000B01FE" w:rsidRPr="00625864" w:rsidRDefault="00000000" w:rsidP="00625864">
            <w:pPr>
              <w:rPr>
                <w:szCs w:val="18"/>
              </w:rPr>
            </w:pPr>
            <w:r w:rsidRPr="00625864">
              <w:rPr>
                <w:szCs w:val="18"/>
              </w:rPr>
              <w:t xml:space="preserve">Derived parameters linked to </w:t>
            </w:r>
            <w:proofErr w:type="spellStart"/>
            <w:r w:rsidRPr="00625864">
              <w:rPr>
                <w:szCs w:val="18"/>
              </w:rPr>
              <w:t>deletable</w:t>
            </w:r>
            <w:proofErr w:type="spellEnd"/>
            <w:r w:rsidRPr="00625864">
              <w:rPr>
                <w:szCs w:val="18"/>
              </w:rPr>
              <w:t xml:space="preserve"> sources; periodic review.</w:t>
            </w:r>
          </w:p>
        </w:tc>
        <w:tc>
          <w:tcPr>
            <w:tcW w:w="1127" w:type="dxa"/>
          </w:tcPr>
          <w:p w14:paraId="73551B1E" w14:textId="77777777" w:rsidR="000B01FE" w:rsidRPr="00625864" w:rsidRDefault="00000000" w:rsidP="00625864">
            <w:pPr>
              <w:rPr>
                <w:szCs w:val="18"/>
              </w:rPr>
            </w:pPr>
            <w:r w:rsidRPr="00625864">
              <w:rPr>
                <w:szCs w:val="18"/>
              </w:rPr>
              <w:t>Review exemplars, correct rules, disable imitation, export/delete.</w:t>
            </w:r>
          </w:p>
        </w:tc>
        <w:tc>
          <w:tcPr>
            <w:tcW w:w="958" w:type="dxa"/>
          </w:tcPr>
          <w:p w14:paraId="22FE5166" w14:textId="77777777" w:rsidR="000B01FE" w:rsidRPr="00625864" w:rsidRDefault="00000000" w:rsidP="00625864">
            <w:pPr>
              <w:rPr>
                <w:szCs w:val="18"/>
              </w:rPr>
            </w:pPr>
            <w:r w:rsidRPr="00625864">
              <w:rPr>
                <w:szCs w:val="18"/>
              </w:rPr>
              <w:t>Essential for initial product</w:t>
            </w:r>
          </w:p>
        </w:tc>
      </w:tr>
      <w:tr w:rsidR="000B01FE" w:rsidRPr="00625864" w14:paraId="07EC9F0A" w14:textId="77777777" w:rsidTr="005D5746">
        <w:tc>
          <w:tcPr>
            <w:tcW w:w="891" w:type="dxa"/>
          </w:tcPr>
          <w:p w14:paraId="4AAC2459" w14:textId="77777777" w:rsidR="000B01FE" w:rsidRPr="00625864" w:rsidRDefault="00000000" w:rsidP="00625864">
            <w:pPr>
              <w:rPr>
                <w:szCs w:val="18"/>
              </w:rPr>
            </w:pPr>
            <w:r w:rsidRPr="00625864">
              <w:rPr>
                <w:szCs w:val="18"/>
              </w:rPr>
              <w:t>Voice recordings and acoustic features</w:t>
            </w:r>
          </w:p>
        </w:tc>
        <w:tc>
          <w:tcPr>
            <w:tcW w:w="1360" w:type="dxa"/>
          </w:tcPr>
          <w:p w14:paraId="48FB44EC" w14:textId="77777777" w:rsidR="000B01FE" w:rsidRPr="00625864" w:rsidRDefault="00000000" w:rsidP="00625864">
            <w:pPr>
              <w:rPr>
                <w:szCs w:val="18"/>
              </w:rPr>
            </w:pPr>
            <w:r w:rsidRPr="00625864">
              <w:rPr>
                <w:szCs w:val="18"/>
              </w:rPr>
              <w:t xml:space="preserve">Voice samples, pronunciation, rate, prosody, pauses, accent and </w:t>
            </w:r>
            <w:proofErr w:type="spellStart"/>
            <w:r w:rsidRPr="00625864">
              <w:rPr>
                <w:szCs w:val="18"/>
              </w:rPr>
              <w:t>authorised</w:t>
            </w:r>
            <w:proofErr w:type="spellEnd"/>
            <w:r w:rsidRPr="00625864">
              <w:rPr>
                <w:szCs w:val="18"/>
              </w:rPr>
              <w:t xml:space="preserve"> voice model.</w:t>
            </w:r>
          </w:p>
        </w:tc>
        <w:tc>
          <w:tcPr>
            <w:tcW w:w="897" w:type="dxa"/>
          </w:tcPr>
          <w:p w14:paraId="6A8FDC5C" w14:textId="77777777" w:rsidR="000B01FE" w:rsidRPr="00625864" w:rsidRDefault="00000000" w:rsidP="00625864">
            <w:pPr>
              <w:rPr>
                <w:szCs w:val="18"/>
              </w:rPr>
            </w:pPr>
            <w:r w:rsidRPr="00625864">
              <w:rPr>
                <w:szCs w:val="18"/>
              </w:rPr>
              <w:t>Voice interaction, recognition and optional synthetic voice.</w:t>
            </w:r>
          </w:p>
        </w:tc>
        <w:tc>
          <w:tcPr>
            <w:tcW w:w="1175" w:type="dxa"/>
          </w:tcPr>
          <w:p w14:paraId="2C05B254" w14:textId="77777777" w:rsidR="000B01FE" w:rsidRPr="00625864" w:rsidRDefault="00000000" w:rsidP="00625864">
            <w:pPr>
              <w:rPr>
                <w:szCs w:val="18"/>
              </w:rPr>
            </w:pPr>
            <w:r w:rsidRPr="00625864">
              <w:rPr>
                <w:szCs w:val="18"/>
              </w:rPr>
              <w:t>Controlled smartphone recordings and explicit enrolment.</w:t>
            </w:r>
          </w:p>
        </w:tc>
        <w:tc>
          <w:tcPr>
            <w:tcW w:w="1147" w:type="dxa"/>
          </w:tcPr>
          <w:p w14:paraId="7197127C" w14:textId="77777777" w:rsidR="002D5734" w:rsidRPr="00625864" w:rsidRDefault="00000000" w:rsidP="00625864">
            <w:pPr>
              <w:rPr>
                <w:szCs w:val="18"/>
              </w:rPr>
            </w:pPr>
            <w:proofErr w:type="spellStart"/>
            <w:r w:rsidRPr="00625864">
              <w:rPr>
                <w:szCs w:val="18"/>
              </w:rPr>
              <w:t>Recognisable</w:t>
            </w:r>
            <w:proofErr w:type="spellEnd"/>
            <w:r w:rsidRPr="00625864">
              <w:rPr>
                <w:szCs w:val="18"/>
              </w:rPr>
              <w:t xml:space="preserve"> communication; does not reveal consciousness, personality, or reliable inner emotional states.</w:t>
            </w:r>
          </w:p>
        </w:tc>
        <w:tc>
          <w:tcPr>
            <w:tcW w:w="1446" w:type="dxa"/>
          </w:tcPr>
          <w:p w14:paraId="4BAD144F" w14:textId="77777777" w:rsidR="000B01FE" w:rsidRPr="00625864" w:rsidRDefault="00000000" w:rsidP="00625864">
            <w:pPr>
              <w:rPr>
                <w:szCs w:val="18"/>
              </w:rPr>
            </w:pPr>
            <w:r w:rsidRPr="00625864">
              <w:rPr>
                <w:szCs w:val="18"/>
              </w:rPr>
              <w:t>Direct/observed/generated; may capture others if uncontrolled.</w:t>
            </w:r>
          </w:p>
        </w:tc>
        <w:tc>
          <w:tcPr>
            <w:tcW w:w="1002" w:type="dxa"/>
          </w:tcPr>
          <w:p w14:paraId="49F0FEE1" w14:textId="77777777" w:rsidR="000B01FE" w:rsidRPr="00625864" w:rsidRDefault="00000000" w:rsidP="00625864">
            <w:pPr>
              <w:rPr>
                <w:szCs w:val="18"/>
              </w:rPr>
            </w:pPr>
            <w:r w:rsidRPr="00625864">
              <w:rPr>
                <w:szCs w:val="18"/>
              </w:rPr>
              <w:t>Voice cloning, fraud, biometric identification, emotion inference and deepfakes.</w:t>
            </w:r>
          </w:p>
        </w:tc>
        <w:tc>
          <w:tcPr>
            <w:tcW w:w="1631" w:type="dxa"/>
          </w:tcPr>
          <w:p w14:paraId="3D6ED1F5" w14:textId="309E1FFD" w:rsidR="000B01FE" w:rsidRPr="00625864" w:rsidRDefault="009E4986" w:rsidP="00625864">
            <w:pPr>
              <w:rPr>
                <w:szCs w:val="18"/>
              </w:rPr>
            </w:pPr>
            <w:r w:rsidRPr="009E4986">
              <w:rPr>
                <w:szCs w:val="18"/>
              </w:rPr>
              <w:t>GDPR Art. 9 where voice data are processed as biometric data for the purpose of uniquely identifying a natural person; AI Act disclosure obligations for AI-generated or synthetic content.</w:t>
            </w:r>
          </w:p>
        </w:tc>
        <w:tc>
          <w:tcPr>
            <w:tcW w:w="1026" w:type="dxa"/>
          </w:tcPr>
          <w:p w14:paraId="5F798423" w14:textId="77777777" w:rsidR="000B01FE" w:rsidRPr="00625864" w:rsidRDefault="00000000" w:rsidP="00625864">
            <w:pPr>
              <w:rPr>
                <w:szCs w:val="18"/>
              </w:rPr>
            </w:pPr>
            <w:r w:rsidRPr="00625864">
              <w:rPr>
                <w:szCs w:val="18"/>
              </w:rPr>
              <w:t>Explicit consent, separate for synthesis and post-life use.</w:t>
            </w:r>
          </w:p>
        </w:tc>
        <w:tc>
          <w:tcPr>
            <w:tcW w:w="1416" w:type="dxa"/>
          </w:tcPr>
          <w:p w14:paraId="53CF0E47" w14:textId="77777777" w:rsidR="000B01FE" w:rsidRPr="00625864" w:rsidRDefault="00000000" w:rsidP="00625864">
            <w:pPr>
              <w:rPr>
                <w:szCs w:val="18"/>
              </w:rPr>
            </w:pPr>
            <w:r w:rsidRPr="00625864">
              <w:rPr>
                <w:szCs w:val="18"/>
              </w:rPr>
              <w:t>Minimum source samples; protect embeddings; delete/deactivate on withdrawal.</w:t>
            </w:r>
          </w:p>
        </w:tc>
        <w:tc>
          <w:tcPr>
            <w:tcW w:w="1127" w:type="dxa"/>
          </w:tcPr>
          <w:p w14:paraId="49639248" w14:textId="77777777" w:rsidR="000B01FE" w:rsidRPr="00625864" w:rsidRDefault="00000000" w:rsidP="00625864">
            <w:pPr>
              <w:rPr>
                <w:szCs w:val="18"/>
              </w:rPr>
            </w:pPr>
            <w:r w:rsidRPr="00625864">
              <w:rPr>
                <w:szCs w:val="18"/>
              </w:rPr>
              <w:t>Preview, approve, restrict audiences, export and delete/deactivate.</w:t>
            </w:r>
          </w:p>
        </w:tc>
        <w:tc>
          <w:tcPr>
            <w:tcW w:w="958" w:type="dxa"/>
          </w:tcPr>
          <w:p w14:paraId="0BEFC1DB" w14:textId="77777777" w:rsidR="000B01FE" w:rsidRPr="00625864" w:rsidRDefault="00000000" w:rsidP="00625864">
            <w:pPr>
              <w:rPr>
                <w:szCs w:val="18"/>
              </w:rPr>
            </w:pPr>
            <w:r w:rsidRPr="00625864">
              <w:rPr>
                <w:szCs w:val="18"/>
              </w:rPr>
              <w:t>Recommended; Essential only for voice product</w:t>
            </w:r>
          </w:p>
        </w:tc>
      </w:tr>
      <w:tr w:rsidR="000B01FE" w:rsidRPr="00625864" w14:paraId="4F07EF70" w14:textId="77777777" w:rsidTr="005D5746">
        <w:tc>
          <w:tcPr>
            <w:tcW w:w="891" w:type="dxa"/>
          </w:tcPr>
          <w:p w14:paraId="1B9E0A1E" w14:textId="77777777" w:rsidR="000B01FE" w:rsidRPr="00625864" w:rsidRDefault="00000000" w:rsidP="00625864">
            <w:pPr>
              <w:rPr>
                <w:szCs w:val="18"/>
              </w:rPr>
            </w:pPr>
            <w:r w:rsidRPr="00625864">
              <w:rPr>
                <w:szCs w:val="18"/>
              </w:rPr>
              <w:t xml:space="preserve">Images, video, appearance and </w:t>
            </w:r>
            <w:r w:rsidRPr="00625864">
              <w:rPr>
                <w:szCs w:val="18"/>
              </w:rPr>
              <w:lastRenderedPageBreak/>
              <w:t>gestures</w:t>
            </w:r>
          </w:p>
        </w:tc>
        <w:tc>
          <w:tcPr>
            <w:tcW w:w="1360" w:type="dxa"/>
          </w:tcPr>
          <w:p w14:paraId="18F6DF51" w14:textId="77777777" w:rsidR="000B01FE" w:rsidRPr="00625864" w:rsidRDefault="00000000" w:rsidP="00625864">
            <w:pPr>
              <w:rPr>
                <w:szCs w:val="18"/>
              </w:rPr>
            </w:pPr>
            <w:r w:rsidRPr="00625864">
              <w:rPr>
                <w:szCs w:val="18"/>
              </w:rPr>
              <w:lastRenderedPageBreak/>
              <w:t xml:space="preserve">Portraits, video, facial expression, posture, </w:t>
            </w:r>
            <w:r w:rsidRPr="00625864">
              <w:rPr>
                <w:szCs w:val="18"/>
              </w:rPr>
              <w:lastRenderedPageBreak/>
              <w:t>gestures and avatar preferences.</w:t>
            </w:r>
          </w:p>
        </w:tc>
        <w:tc>
          <w:tcPr>
            <w:tcW w:w="897" w:type="dxa"/>
          </w:tcPr>
          <w:p w14:paraId="51E1E5AA" w14:textId="77777777" w:rsidR="000B01FE" w:rsidRPr="00625864" w:rsidRDefault="00000000" w:rsidP="00625864">
            <w:pPr>
              <w:rPr>
                <w:szCs w:val="18"/>
              </w:rPr>
            </w:pPr>
            <w:r w:rsidRPr="00625864">
              <w:rPr>
                <w:szCs w:val="18"/>
              </w:rPr>
              <w:lastRenderedPageBreak/>
              <w:t>Avatar and visual commu</w:t>
            </w:r>
            <w:r w:rsidRPr="00625864">
              <w:rPr>
                <w:szCs w:val="18"/>
              </w:rPr>
              <w:lastRenderedPageBreak/>
              <w:t>nication; memory archive.</w:t>
            </w:r>
          </w:p>
        </w:tc>
        <w:tc>
          <w:tcPr>
            <w:tcW w:w="1175" w:type="dxa"/>
          </w:tcPr>
          <w:p w14:paraId="62349049" w14:textId="77777777" w:rsidR="000B01FE" w:rsidRPr="00625864" w:rsidRDefault="00000000" w:rsidP="00625864">
            <w:pPr>
              <w:rPr>
                <w:szCs w:val="18"/>
              </w:rPr>
            </w:pPr>
            <w:r w:rsidRPr="00625864">
              <w:rPr>
                <w:szCs w:val="18"/>
              </w:rPr>
              <w:lastRenderedPageBreak/>
              <w:t>User uploads or controlled sessions.</w:t>
            </w:r>
          </w:p>
        </w:tc>
        <w:tc>
          <w:tcPr>
            <w:tcW w:w="1147" w:type="dxa"/>
          </w:tcPr>
          <w:p w14:paraId="15901F15" w14:textId="77777777" w:rsidR="002D5734" w:rsidRPr="00625864" w:rsidRDefault="00000000" w:rsidP="00625864">
            <w:pPr>
              <w:rPr>
                <w:szCs w:val="18"/>
              </w:rPr>
            </w:pPr>
            <w:r w:rsidRPr="00625864">
              <w:rPr>
                <w:szCs w:val="18"/>
              </w:rPr>
              <w:t xml:space="preserve">Visual cues support social presence </w:t>
            </w:r>
            <w:r w:rsidRPr="00625864">
              <w:rPr>
                <w:szCs w:val="18"/>
              </w:rPr>
              <w:lastRenderedPageBreak/>
              <w:t>but do not reliably establish emotion or identity.</w:t>
            </w:r>
          </w:p>
        </w:tc>
        <w:tc>
          <w:tcPr>
            <w:tcW w:w="1446" w:type="dxa"/>
          </w:tcPr>
          <w:p w14:paraId="550524F2" w14:textId="77777777" w:rsidR="000B01FE" w:rsidRPr="00625864" w:rsidRDefault="00000000" w:rsidP="00625864">
            <w:pPr>
              <w:rPr>
                <w:szCs w:val="18"/>
              </w:rPr>
            </w:pPr>
            <w:r w:rsidRPr="00625864">
              <w:rPr>
                <w:szCs w:val="18"/>
              </w:rPr>
              <w:lastRenderedPageBreak/>
              <w:t>Direct/observed/generated; may contain bystanders.</w:t>
            </w:r>
          </w:p>
        </w:tc>
        <w:tc>
          <w:tcPr>
            <w:tcW w:w="1002" w:type="dxa"/>
          </w:tcPr>
          <w:p w14:paraId="584D2785" w14:textId="77777777" w:rsidR="000B01FE" w:rsidRDefault="00000000" w:rsidP="00625864">
            <w:pPr>
              <w:rPr>
                <w:szCs w:val="18"/>
              </w:rPr>
            </w:pPr>
            <w:r w:rsidRPr="00625864">
              <w:rPr>
                <w:szCs w:val="18"/>
              </w:rPr>
              <w:t>Deepfakes, biometric template</w:t>
            </w:r>
            <w:r w:rsidRPr="00625864">
              <w:rPr>
                <w:szCs w:val="18"/>
              </w:rPr>
              <w:lastRenderedPageBreak/>
              <w:t>s, bias and non-consensual synthesis.</w:t>
            </w:r>
          </w:p>
          <w:p w14:paraId="38CD62E6" w14:textId="77777777" w:rsidR="00530220" w:rsidRDefault="00530220" w:rsidP="00625864">
            <w:pPr>
              <w:rPr>
                <w:szCs w:val="18"/>
              </w:rPr>
            </w:pPr>
          </w:p>
          <w:p w14:paraId="41673A38" w14:textId="77777777" w:rsidR="00530220" w:rsidRPr="00625864" w:rsidRDefault="00530220" w:rsidP="00625864">
            <w:pPr>
              <w:rPr>
                <w:szCs w:val="18"/>
              </w:rPr>
            </w:pPr>
          </w:p>
        </w:tc>
        <w:tc>
          <w:tcPr>
            <w:tcW w:w="1631" w:type="dxa"/>
          </w:tcPr>
          <w:p w14:paraId="30315C2C" w14:textId="77777777" w:rsidR="000B01FE" w:rsidRPr="00625864" w:rsidRDefault="00000000" w:rsidP="00625864">
            <w:pPr>
              <w:rPr>
                <w:szCs w:val="18"/>
              </w:rPr>
            </w:pPr>
            <w:r w:rsidRPr="00625864">
              <w:rPr>
                <w:szCs w:val="18"/>
              </w:rPr>
              <w:lastRenderedPageBreak/>
              <w:t>GDPR and AI Act synthetic-media transparency.</w:t>
            </w:r>
          </w:p>
        </w:tc>
        <w:tc>
          <w:tcPr>
            <w:tcW w:w="1026" w:type="dxa"/>
          </w:tcPr>
          <w:p w14:paraId="70A9D80D" w14:textId="24BD5B23" w:rsidR="000B01FE" w:rsidRPr="00625864" w:rsidRDefault="00DF2796" w:rsidP="00625864">
            <w:pPr>
              <w:rPr>
                <w:szCs w:val="18"/>
              </w:rPr>
            </w:pPr>
            <w:r w:rsidRPr="00DF2796">
              <w:rPr>
                <w:szCs w:val="18"/>
              </w:rPr>
              <w:t xml:space="preserve">Art. 9 GDPR where images </w:t>
            </w:r>
            <w:r w:rsidRPr="00DF2796">
              <w:rPr>
                <w:szCs w:val="18"/>
              </w:rPr>
              <w:lastRenderedPageBreak/>
              <w:t>are processed as biometric data for the purpose of uniquely identifying a natural person.</w:t>
            </w:r>
          </w:p>
        </w:tc>
        <w:tc>
          <w:tcPr>
            <w:tcW w:w="1416" w:type="dxa"/>
          </w:tcPr>
          <w:p w14:paraId="3ED26348" w14:textId="77777777" w:rsidR="000B01FE" w:rsidRPr="00625864" w:rsidRDefault="00000000" w:rsidP="00625864">
            <w:pPr>
              <w:rPr>
                <w:szCs w:val="18"/>
              </w:rPr>
            </w:pPr>
            <w:r w:rsidRPr="00625864">
              <w:rPr>
                <w:szCs w:val="18"/>
              </w:rPr>
              <w:lastRenderedPageBreak/>
              <w:t xml:space="preserve">Selected assets only; separate avatar from </w:t>
            </w:r>
            <w:r w:rsidRPr="00625864">
              <w:rPr>
                <w:szCs w:val="18"/>
              </w:rPr>
              <w:lastRenderedPageBreak/>
              <w:t>raw footage.</w:t>
            </w:r>
          </w:p>
        </w:tc>
        <w:tc>
          <w:tcPr>
            <w:tcW w:w="1127" w:type="dxa"/>
          </w:tcPr>
          <w:p w14:paraId="2837A50A" w14:textId="77777777" w:rsidR="000B01FE" w:rsidRPr="00625864" w:rsidRDefault="00000000" w:rsidP="00625864">
            <w:pPr>
              <w:rPr>
                <w:szCs w:val="18"/>
              </w:rPr>
            </w:pPr>
            <w:r w:rsidRPr="00625864">
              <w:rPr>
                <w:szCs w:val="18"/>
              </w:rPr>
              <w:lastRenderedPageBreak/>
              <w:t xml:space="preserve">Preview, approve, label, restrict, </w:t>
            </w:r>
            <w:r w:rsidRPr="00625864">
              <w:rPr>
                <w:szCs w:val="18"/>
              </w:rPr>
              <w:lastRenderedPageBreak/>
              <w:t>export and delete.</w:t>
            </w:r>
          </w:p>
        </w:tc>
        <w:tc>
          <w:tcPr>
            <w:tcW w:w="958" w:type="dxa"/>
          </w:tcPr>
          <w:p w14:paraId="79C328FA" w14:textId="77777777" w:rsidR="000B01FE" w:rsidRPr="00625864" w:rsidRDefault="00000000" w:rsidP="00625864">
            <w:pPr>
              <w:rPr>
                <w:szCs w:val="18"/>
              </w:rPr>
            </w:pPr>
            <w:r w:rsidRPr="00625864">
              <w:rPr>
                <w:szCs w:val="18"/>
              </w:rPr>
              <w:lastRenderedPageBreak/>
              <w:t>Optional / Recommended</w:t>
            </w:r>
          </w:p>
        </w:tc>
      </w:tr>
      <w:tr w:rsidR="000B01FE" w:rsidRPr="00625864" w14:paraId="28AB05F1" w14:textId="77777777" w:rsidTr="005D5746">
        <w:tc>
          <w:tcPr>
            <w:tcW w:w="891" w:type="dxa"/>
          </w:tcPr>
          <w:p w14:paraId="7E7975D3" w14:textId="77777777" w:rsidR="000B01FE" w:rsidRPr="00625864" w:rsidRDefault="00000000" w:rsidP="00625864">
            <w:pPr>
              <w:rPr>
                <w:szCs w:val="18"/>
              </w:rPr>
            </w:pPr>
            <w:r w:rsidRPr="00625864">
              <w:rPr>
                <w:szCs w:val="18"/>
              </w:rPr>
              <w:t>Social and relational data</w:t>
            </w:r>
          </w:p>
        </w:tc>
        <w:tc>
          <w:tcPr>
            <w:tcW w:w="1360" w:type="dxa"/>
          </w:tcPr>
          <w:p w14:paraId="14AA0D33" w14:textId="77777777" w:rsidR="000B01FE" w:rsidRPr="00625864" w:rsidRDefault="00000000" w:rsidP="00625864">
            <w:pPr>
              <w:rPr>
                <w:szCs w:val="18"/>
              </w:rPr>
            </w:pPr>
            <w:r w:rsidRPr="00625864">
              <w:rPr>
                <w:szCs w:val="18"/>
              </w:rPr>
              <w:t>Relationship labels, shared milestones, user-authored relational context and access permissions.</w:t>
            </w:r>
          </w:p>
        </w:tc>
        <w:tc>
          <w:tcPr>
            <w:tcW w:w="897" w:type="dxa"/>
          </w:tcPr>
          <w:p w14:paraId="5AC92695" w14:textId="77777777" w:rsidR="000B01FE" w:rsidRPr="00625864" w:rsidRDefault="00000000" w:rsidP="00625864">
            <w:pPr>
              <w:rPr>
                <w:szCs w:val="18"/>
              </w:rPr>
            </w:pPr>
            <w:r w:rsidRPr="00625864">
              <w:rPr>
                <w:szCs w:val="18"/>
              </w:rPr>
              <w:t>Audience adaptation, shared memories and legacy access.</w:t>
            </w:r>
          </w:p>
        </w:tc>
        <w:tc>
          <w:tcPr>
            <w:tcW w:w="1175" w:type="dxa"/>
          </w:tcPr>
          <w:p w14:paraId="71D9FFC9" w14:textId="77777777" w:rsidR="000B01FE" w:rsidRPr="00625864" w:rsidRDefault="00000000" w:rsidP="00625864">
            <w:pPr>
              <w:rPr>
                <w:szCs w:val="18"/>
              </w:rPr>
            </w:pPr>
            <w:r w:rsidRPr="00625864">
              <w:rPr>
                <w:szCs w:val="18"/>
              </w:rPr>
              <w:t>User-created maps and invite-based shared spaces; avoid bulk message scraping.</w:t>
            </w:r>
          </w:p>
        </w:tc>
        <w:tc>
          <w:tcPr>
            <w:tcW w:w="1147" w:type="dxa"/>
          </w:tcPr>
          <w:p w14:paraId="5336C42B" w14:textId="77777777" w:rsidR="000B01FE" w:rsidRPr="00625864" w:rsidRDefault="00000000" w:rsidP="00625864">
            <w:pPr>
              <w:rPr>
                <w:szCs w:val="18"/>
              </w:rPr>
            </w:pPr>
            <w:r w:rsidRPr="00625864">
              <w:rPr>
                <w:szCs w:val="18"/>
              </w:rPr>
              <w:t>Identity and communication are relational and context-sensitive.</w:t>
            </w:r>
          </w:p>
        </w:tc>
        <w:tc>
          <w:tcPr>
            <w:tcW w:w="1446" w:type="dxa"/>
          </w:tcPr>
          <w:p w14:paraId="77109317" w14:textId="77777777" w:rsidR="000B01FE" w:rsidRPr="00625864" w:rsidRDefault="00000000" w:rsidP="00625864">
            <w:pPr>
              <w:rPr>
                <w:szCs w:val="18"/>
              </w:rPr>
            </w:pPr>
            <w:r w:rsidRPr="00625864">
              <w:rPr>
                <w:szCs w:val="18"/>
              </w:rPr>
              <w:t>Direct; strongly concerns third parties.</w:t>
            </w:r>
          </w:p>
        </w:tc>
        <w:tc>
          <w:tcPr>
            <w:tcW w:w="1002" w:type="dxa"/>
          </w:tcPr>
          <w:p w14:paraId="51E7C1A8" w14:textId="77777777" w:rsidR="000B01FE" w:rsidRPr="00625864" w:rsidRDefault="00000000" w:rsidP="00625864">
            <w:pPr>
              <w:rPr>
                <w:szCs w:val="18"/>
              </w:rPr>
            </w:pPr>
            <w:r w:rsidRPr="00625864">
              <w:rPr>
                <w:szCs w:val="18"/>
              </w:rPr>
              <w:t xml:space="preserve">Secrets, conflicting memories, surveillance and </w:t>
            </w:r>
            <w:proofErr w:type="spellStart"/>
            <w:r w:rsidRPr="00625864">
              <w:rPr>
                <w:szCs w:val="18"/>
              </w:rPr>
              <w:t>unauthorised</w:t>
            </w:r>
            <w:proofErr w:type="spellEnd"/>
            <w:r w:rsidRPr="00625864">
              <w:rPr>
                <w:szCs w:val="18"/>
              </w:rPr>
              <w:t xml:space="preserve"> access.</w:t>
            </w:r>
          </w:p>
        </w:tc>
        <w:tc>
          <w:tcPr>
            <w:tcW w:w="1631" w:type="dxa"/>
          </w:tcPr>
          <w:p w14:paraId="42FD1DE0" w14:textId="77777777" w:rsidR="000B01FE" w:rsidRPr="00625864" w:rsidRDefault="00000000" w:rsidP="00625864">
            <w:pPr>
              <w:rPr>
                <w:szCs w:val="18"/>
              </w:rPr>
            </w:pPr>
            <w:r w:rsidRPr="00625864">
              <w:rPr>
                <w:szCs w:val="18"/>
              </w:rPr>
              <w:t xml:space="preserve">GDPR third-party lawful basis, notices, </w:t>
            </w:r>
            <w:proofErr w:type="spellStart"/>
            <w:r w:rsidRPr="00625864">
              <w:rPr>
                <w:szCs w:val="18"/>
              </w:rPr>
              <w:t>minimisation</w:t>
            </w:r>
            <w:proofErr w:type="spellEnd"/>
            <w:r w:rsidRPr="00625864">
              <w:rPr>
                <w:szCs w:val="18"/>
              </w:rPr>
              <w:t xml:space="preserve"> and access controls.</w:t>
            </w:r>
          </w:p>
        </w:tc>
        <w:tc>
          <w:tcPr>
            <w:tcW w:w="1026" w:type="dxa"/>
          </w:tcPr>
          <w:p w14:paraId="036FFE09" w14:textId="77777777" w:rsidR="000B01FE" w:rsidRPr="00625864" w:rsidRDefault="00000000" w:rsidP="00625864">
            <w:pPr>
              <w:rPr>
                <w:szCs w:val="18"/>
              </w:rPr>
            </w:pPr>
            <w:r w:rsidRPr="00625864">
              <w:rPr>
                <w:szCs w:val="18"/>
              </w:rPr>
              <w:t>Consent/contract does not automatically justify broad third-party processing.</w:t>
            </w:r>
          </w:p>
        </w:tc>
        <w:tc>
          <w:tcPr>
            <w:tcW w:w="1416" w:type="dxa"/>
          </w:tcPr>
          <w:p w14:paraId="7A7142B5" w14:textId="77777777" w:rsidR="000B01FE" w:rsidRPr="00625864" w:rsidRDefault="00000000" w:rsidP="00625864">
            <w:pPr>
              <w:rPr>
                <w:szCs w:val="18"/>
              </w:rPr>
            </w:pPr>
            <w:r w:rsidRPr="00625864">
              <w:rPr>
                <w:szCs w:val="18"/>
              </w:rPr>
              <w:t>Only necessary descriptors; remove when relationship/access ends.</w:t>
            </w:r>
          </w:p>
        </w:tc>
        <w:tc>
          <w:tcPr>
            <w:tcW w:w="1127" w:type="dxa"/>
          </w:tcPr>
          <w:p w14:paraId="661916BB" w14:textId="77777777" w:rsidR="000B01FE" w:rsidRPr="00625864" w:rsidRDefault="00000000" w:rsidP="00625864">
            <w:pPr>
              <w:rPr>
                <w:szCs w:val="18"/>
              </w:rPr>
            </w:pPr>
            <w:r w:rsidRPr="00625864">
              <w:rPr>
                <w:szCs w:val="18"/>
              </w:rPr>
              <w:t>User editing plus third-party complaint/correction channels.</w:t>
            </w:r>
          </w:p>
        </w:tc>
        <w:tc>
          <w:tcPr>
            <w:tcW w:w="958" w:type="dxa"/>
          </w:tcPr>
          <w:p w14:paraId="6B8A033C" w14:textId="77777777" w:rsidR="000B01FE" w:rsidRPr="00625864" w:rsidRDefault="00000000" w:rsidP="00625864">
            <w:pPr>
              <w:rPr>
                <w:szCs w:val="18"/>
              </w:rPr>
            </w:pPr>
            <w:r w:rsidRPr="00625864">
              <w:rPr>
                <w:szCs w:val="18"/>
              </w:rPr>
              <w:t>Recommended</w:t>
            </w:r>
          </w:p>
        </w:tc>
      </w:tr>
      <w:tr w:rsidR="000B01FE" w:rsidRPr="00625864" w14:paraId="7D3C59A1" w14:textId="77777777" w:rsidTr="005D5746">
        <w:tc>
          <w:tcPr>
            <w:tcW w:w="891" w:type="dxa"/>
          </w:tcPr>
          <w:p w14:paraId="440FACD1" w14:textId="77777777" w:rsidR="000B01FE" w:rsidRPr="00625864" w:rsidRDefault="00000000" w:rsidP="00625864">
            <w:pPr>
              <w:rPr>
                <w:szCs w:val="18"/>
              </w:rPr>
            </w:pPr>
            <w:r w:rsidRPr="00625864">
              <w:rPr>
                <w:szCs w:val="18"/>
              </w:rPr>
              <w:t>Interaction history and feedback</w:t>
            </w:r>
          </w:p>
        </w:tc>
        <w:tc>
          <w:tcPr>
            <w:tcW w:w="1360" w:type="dxa"/>
          </w:tcPr>
          <w:p w14:paraId="2865A598" w14:textId="77777777" w:rsidR="000B01FE" w:rsidRPr="00625864" w:rsidRDefault="00000000" w:rsidP="00625864">
            <w:pPr>
              <w:rPr>
                <w:szCs w:val="18"/>
              </w:rPr>
            </w:pPr>
            <w:r w:rsidRPr="00625864">
              <w:rPr>
                <w:szCs w:val="18"/>
              </w:rPr>
              <w:t>Queries, outputs, ratings, corrections, rejected answers, approved examples and escalations.</w:t>
            </w:r>
          </w:p>
        </w:tc>
        <w:tc>
          <w:tcPr>
            <w:tcW w:w="897" w:type="dxa"/>
          </w:tcPr>
          <w:p w14:paraId="5E8E7FA0" w14:textId="77777777" w:rsidR="000B01FE" w:rsidRPr="00625864" w:rsidRDefault="00000000" w:rsidP="00625864">
            <w:pPr>
              <w:rPr>
                <w:szCs w:val="18"/>
              </w:rPr>
            </w:pPr>
            <w:r w:rsidRPr="00625864">
              <w:rPr>
                <w:szCs w:val="18"/>
              </w:rPr>
              <w:t>Alignment, error detection, continuity and safety.</w:t>
            </w:r>
          </w:p>
        </w:tc>
        <w:tc>
          <w:tcPr>
            <w:tcW w:w="1175" w:type="dxa"/>
          </w:tcPr>
          <w:p w14:paraId="1BC2FAF0" w14:textId="77777777" w:rsidR="000B01FE" w:rsidRPr="00625864" w:rsidRDefault="00000000" w:rsidP="00625864">
            <w:pPr>
              <w:rPr>
                <w:szCs w:val="18"/>
              </w:rPr>
            </w:pPr>
            <w:r w:rsidRPr="00625864">
              <w:rPr>
                <w:szCs w:val="18"/>
              </w:rPr>
              <w:t>Configurable logging and correction tools.</w:t>
            </w:r>
          </w:p>
        </w:tc>
        <w:tc>
          <w:tcPr>
            <w:tcW w:w="1147" w:type="dxa"/>
          </w:tcPr>
          <w:p w14:paraId="22218C8D" w14:textId="77777777" w:rsidR="000B01FE" w:rsidRPr="00625864" w:rsidRDefault="00000000" w:rsidP="00625864">
            <w:pPr>
              <w:rPr>
                <w:szCs w:val="18"/>
              </w:rPr>
            </w:pPr>
            <w:r w:rsidRPr="00625864">
              <w:rPr>
                <w:szCs w:val="18"/>
              </w:rPr>
              <w:t>User correction is stronger than passive inference.</w:t>
            </w:r>
          </w:p>
        </w:tc>
        <w:tc>
          <w:tcPr>
            <w:tcW w:w="1446" w:type="dxa"/>
          </w:tcPr>
          <w:p w14:paraId="7C19BC02" w14:textId="77777777" w:rsidR="000B01FE" w:rsidRPr="00625864" w:rsidRDefault="00000000" w:rsidP="00625864">
            <w:pPr>
              <w:rPr>
                <w:szCs w:val="18"/>
              </w:rPr>
            </w:pPr>
            <w:r w:rsidRPr="00625864">
              <w:rPr>
                <w:szCs w:val="18"/>
              </w:rPr>
              <w:t>Observed/generated; may include third-party data.</w:t>
            </w:r>
          </w:p>
        </w:tc>
        <w:tc>
          <w:tcPr>
            <w:tcW w:w="1002" w:type="dxa"/>
          </w:tcPr>
          <w:p w14:paraId="024EA12D" w14:textId="77777777" w:rsidR="000B01FE" w:rsidRPr="00625864" w:rsidRDefault="00000000" w:rsidP="00625864">
            <w:pPr>
              <w:rPr>
                <w:szCs w:val="18"/>
              </w:rPr>
            </w:pPr>
            <w:r w:rsidRPr="00625864">
              <w:rPr>
                <w:szCs w:val="18"/>
              </w:rPr>
              <w:t>Sensitive conversations, profiling and indefinite surveillance.</w:t>
            </w:r>
          </w:p>
        </w:tc>
        <w:tc>
          <w:tcPr>
            <w:tcW w:w="1631" w:type="dxa"/>
          </w:tcPr>
          <w:p w14:paraId="1D89E5FC" w14:textId="77777777" w:rsidR="000B01FE" w:rsidRPr="00625864" w:rsidRDefault="00000000" w:rsidP="00625864">
            <w:pPr>
              <w:rPr>
                <w:szCs w:val="18"/>
              </w:rPr>
            </w:pPr>
            <w:r w:rsidRPr="00625864">
              <w:rPr>
                <w:szCs w:val="18"/>
              </w:rPr>
              <w:t>GDPR purpose separation; consent for unrelated training; AI governance logging.</w:t>
            </w:r>
          </w:p>
        </w:tc>
        <w:tc>
          <w:tcPr>
            <w:tcW w:w="1026" w:type="dxa"/>
          </w:tcPr>
          <w:p w14:paraId="4E48B596" w14:textId="77777777" w:rsidR="000B01FE" w:rsidRPr="00625864" w:rsidRDefault="00000000" w:rsidP="00625864">
            <w:pPr>
              <w:rPr>
                <w:szCs w:val="18"/>
              </w:rPr>
            </w:pPr>
            <w:r w:rsidRPr="00625864">
              <w:rPr>
                <w:szCs w:val="18"/>
              </w:rPr>
              <w:t>Contract/legitimate interest for quality/security; consent for unrelated training.</w:t>
            </w:r>
          </w:p>
        </w:tc>
        <w:tc>
          <w:tcPr>
            <w:tcW w:w="1416" w:type="dxa"/>
          </w:tcPr>
          <w:p w14:paraId="566B1F72" w14:textId="77777777" w:rsidR="000B01FE" w:rsidRPr="00625864" w:rsidRDefault="00000000" w:rsidP="00625864">
            <w:pPr>
              <w:rPr>
                <w:szCs w:val="18"/>
              </w:rPr>
            </w:pPr>
            <w:r w:rsidRPr="00625864">
              <w:rPr>
                <w:szCs w:val="18"/>
              </w:rPr>
              <w:t>Short default raw-log retention; longer only for approved memories or safety evidence.</w:t>
            </w:r>
          </w:p>
        </w:tc>
        <w:tc>
          <w:tcPr>
            <w:tcW w:w="1127" w:type="dxa"/>
          </w:tcPr>
          <w:p w14:paraId="66A23E17" w14:textId="77777777" w:rsidR="000B01FE" w:rsidRPr="00625864" w:rsidRDefault="00000000" w:rsidP="00625864">
            <w:pPr>
              <w:rPr>
                <w:szCs w:val="18"/>
              </w:rPr>
            </w:pPr>
            <w:r w:rsidRPr="00625864">
              <w:rPr>
                <w:szCs w:val="18"/>
              </w:rPr>
              <w:t>Review/delete interactions, opt out of training, export and restrict.</w:t>
            </w:r>
          </w:p>
        </w:tc>
        <w:tc>
          <w:tcPr>
            <w:tcW w:w="958" w:type="dxa"/>
          </w:tcPr>
          <w:p w14:paraId="7934E4D9" w14:textId="77777777" w:rsidR="000B01FE" w:rsidRPr="00625864" w:rsidRDefault="00000000" w:rsidP="00625864">
            <w:pPr>
              <w:rPr>
                <w:szCs w:val="18"/>
              </w:rPr>
            </w:pPr>
            <w:r w:rsidRPr="00625864">
              <w:rPr>
                <w:szCs w:val="18"/>
              </w:rPr>
              <w:t>Essential for initial product</w:t>
            </w:r>
          </w:p>
        </w:tc>
      </w:tr>
      <w:tr w:rsidR="000B01FE" w:rsidRPr="00625864" w14:paraId="6E1C8A0E" w14:textId="77777777" w:rsidTr="005D5746">
        <w:tc>
          <w:tcPr>
            <w:tcW w:w="891" w:type="dxa"/>
          </w:tcPr>
          <w:p w14:paraId="0F477EFC" w14:textId="77777777" w:rsidR="000B01FE" w:rsidRPr="00625864" w:rsidRDefault="00000000" w:rsidP="00625864">
            <w:pPr>
              <w:rPr>
                <w:szCs w:val="18"/>
              </w:rPr>
            </w:pPr>
            <w:r w:rsidRPr="00625864">
              <w:rPr>
                <w:szCs w:val="18"/>
              </w:rPr>
              <w:t>Provenance, confidence and model metadata</w:t>
            </w:r>
          </w:p>
        </w:tc>
        <w:tc>
          <w:tcPr>
            <w:tcW w:w="1360" w:type="dxa"/>
          </w:tcPr>
          <w:p w14:paraId="44DF4903" w14:textId="77777777" w:rsidR="000B01FE" w:rsidRPr="00625864" w:rsidRDefault="00000000" w:rsidP="00625864">
            <w:pPr>
              <w:rPr>
                <w:szCs w:val="18"/>
              </w:rPr>
            </w:pPr>
            <w:r w:rsidRPr="00625864">
              <w:rPr>
                <w:szCs w:val="18"/>
              </w:rPr>
              <w:t>Source IDs, timestamps, consent status, citations, model version and approval state.</w:t>
            </w:r>
          </w:p>
        </w:tc>
        <w:tc>
          <w:tcPr>
            <w:tcW w:w="897" w:type="dxa"/>
          </w:tcPr>
          <w:p w14:paraId="4500CC29" w14:textId="77777777" w:rsidR="000B01FE" w:rsidRPr="00625864" w:rsidRDefault="00000000" w:rsidP="00625864">
            <w:pPr>
              <w:rPr>
                <w:szCs w:val="18"/>
              </w:rPr>
            </w:pPr>
            <w:r w:rsidRPr="00625864">
              <w:rPr>
                <w:szCs w:val="18"/>
              </w:rPr>
              <w:t>Prevent hallucinations being presented as memories; enable audit.</w:t>
            </w:r>
          </w:p>
        </w:tc>
        <w:tc>
          <w:tcPr>
            <w:tcW w:w="1175" w:type="dxa"/>
          </w:tcPr>
          <w:p w14:paraId="4AA51317" w14:textId="77777777" w:rsidR="000B01FE" w:rsidRPr="00625864" w:rsidRDefault="00000000" w:rsidP="00625864">
            <w:pPr>
              <w:rPr>
                <w:szCs w:val="18"/>
              </w:rPr>
            </w:pPr>
            <w:r w:rsidRPr="00625864">
              <w:rPr>
                <w:szCs w:val="18"/>
              </w:rPr>
              <w:t>Automatically attached to every record and output.</w:t>
            </w:r>
          </w:p>
        </w:tc>
        <w:tc>
          <w:tcPr>
            <w:tcW w:w="1147" w:type="dxa"/>
          </w:tcPr>
          <w:p w14:paraId="39DA3D29" w14:textId="77777777" w:rsidR="000B01FE" w:rsidRPr="00625864" w:rsidRDefault="00000000" w:rsidP="00625864">
            <w:pPr>
              <w:rPr>
                <w:szCs w:val="18"/>
              </w:rPr>
            </w:pPr>
            <w:r w:rsidRPr="00625864">
              <w:rPr>
                <w:szCs w:val="18"/>
              </w:rPr>
              <w:t>Supports epistemic transparency and traceability.</w:t>
            </w:r>
          </w:p>
        </w:tc>
        <w:tc>
          <w:tcPr>
            <w:tcW w:w="1446" w:type="dxa"/>
          </w:tcPr>
          <w:p w14:paraId="046925A4" w14:textId="77777777" w:rsidR="000B01FE" w:rsidRPr="00625864" w:rsidRDefault="00000000" w:rsidP="00625864">
            <w:pPr>
              <w:rPr>
                <w:szCs w:val="18"/>
              </w:rPr>
            </w:pPr>
            <w:r w:rsidRPr="00625864">
              <w:rPr>
                <w:szCs w:val="18"/>
              </w:rPr>
              <w:t>Generated; relates to user and system.</w:t>
            </w:r>
          </w:p>
        </w:tc>
        <w:tc>
          <w:tcPr>
            <w:tcW w:w="1002" w:type="dxa"/>
          </w:tcPr>
          <w:p w14:paraId="50D5AC97" w14:textId="77777777" w:rsidR="000B01FE" w:rsidRPr="00625864" w:rsidRDefault="00000000" w:rsidP="00625864">
            <w:pPr>
              <w:rPr>
                <w:szCs w:val="18"/>
              </w:rPr>
            </w:pPr>
            <w:r w:rsidRPr="00625864">
              <w:rPr>
                <w:szCs w:val="18"/>
              </w:rPr>
              <w:t>Sensitive metadata and misleading confidence scores.</w:t>
            </w:r>
          </w:p>
        </w:tc>
        <w:tc>
          <w:tcPr>
            <w:tcW w:w="1631" w:type="dxa"/>
          </w:tcPr>
          <w:p w14:paraId="304AF68C" w14:textId="77777777" w:rsidR="000B01FE" w:rsidRPr="00625864" w:rsidRDefault="00000000" w:rsidP="00625864">
            <w:pPr>
              <w:rPr>
                <w:szCs w:val="18"/>
              </w:rPr>
            </w:pPr>
            <w:r w:rsidRPr="00625864">
              <w:rPr>
                <w:szCs w:val="18"/>
              </w:rPr>
              <w:t>GDPR accountability/accuracy; AI Act transparency/logging/risk management.</w:t>
            </w:r>
          </w:p>
        </w:tc>
        <w:tc>
          <w:tcPr>
            <w:tcW w:w="1026" w:type="dxa"/>
          </w:tcPr>
          <w:p w14:paraId="46E11C98" w14:textId="77777777" w:rsidR="000B01FE" w:rsidRPr="00625864" w:rsidRDefault="00000000" w:rsidP="00625864">
            <w:pPr>
              <w:rPr>
                <w:szCs w:val="18"/>
              </w:rPr>
            </w:pPr>
            <w:r w:rsidRPr="00625864">
              <w:rPr>
                <w:szCs w:val="18"/>
              </w:rPr>
              <w:t>Contract/legitimate interest for governance.</w:t>
            </w:r>
          </w:p>
        </w:tc>
        <w:tc>
          <w:tcPr>
            <w:tcW w:w="1416" w:type="dxa"/>
          </w:tcPr>
          <w:p w14:paraId="4512D4DA" w14:textId="77777777" w:rsidR="000B01FE" w:rsidRPr="00625864" w:rsidRDefault="00000000" w:rsidP="00625864">
            <w:pPr>
              <w:rPr>
                <w:szCs w:val="18"/>
              </w:rPr>
            </w:pPr>
            <w:r w:rsidRPr="00625864">
              <w:rPr>
                <w:szCs w:val="18"/>
              </w:rPr>
              <w:t>With underlying record and necessary audit periods; deletion linkage.</w:t>
            </w:r>
          </w:p>
        </w:tc>
        <w:tc>
          <w:tcPr>
            <w:tcW w:w="1127" w:type="dxa"/>
          </w:tcPr>
          <w:p w14:paraId="7E7C7CAB" w14:textId="77777777" w:rsidR="000B01FE" w:rsidRPr="00625864" w:rsidRDefault="00000000" w:rsidP="00625864">
            <w:pPr>
              <w:rPr>
                <w:szCs w:val="18"/>
              </w:rPr>
            </w:pPr>
            <w:r w:rsidRPr="00625864">
              <w:rPr>
                <w:szCs w:val="18"/>
              </w:rPr>
              <w:t>User-visible source labels; correction and deletion linkage.</w:t>
            </w:r>
          </w:p>
        </w:tc>
        <w:tc>
          <w:tcPr>
            <w:tcW w:w="958" w:type="dxa"/>
          </w:tcPr>
          <w:p w14:paraId="08C7A549" w14:textId="77777777" w:rsidR="000B01FE" w:rsidRPr="00625864" w:rsidRDefault="00000000" w:rsidP="00625864">
            <w:pPr>
              <w:rPr>
                <w:szCs w:val="18"/>
              </w:rPr>
            </w:pPr>
            <w:r w:rsidRPr="00625864">
              <w:rPr>
                <w:szCs w:val="18"/>
              </w:rPr>
              <w:t>Essential for initial product</w:t>
            </w:r>
          </w:p>
        </w:tc>
      </w:tr>
      <w:tr w:rsidR="000B01FE" w:rsidRPr="00625864" w14:paraId="02203DD5" w14:textId="77777777" w:rsidTr="005D5746">
        <w:tc>
          <w:tcPr>
            <w:tcW w:w="891" w:type="dxa"/>
          </w:tcPr>
          <w:p w14:paraId="57E91F30" w14:textId="77777777" w:rsidR="000B01FE" w:rsidRPr="00625864" w:rsidRDefault="00000000" w:rsidP="00625864">
            <w:pPr>
              <w:rPr>
                <w:szCs w:val="18"/>
              </w:rPr>
            </w:pPr>
            <w:r w:rsidRPr="00625864">
              <w:rPr>
                <w:szCs w:val="18"/>
              </w:rPr>
              <w:t xml:space="preserve">Contextual and temporal </w:t>
            </w:r>
            <w:r w:rsidRPr="00625864">
              <w:rPr>
                <w:szCs w:val="18"/>
              </w:rPr>
              <w:lastRenderedPageBreak/>
              <w:t>data</w:t>
            </w:r>
          </w:p>
        </w:tc>
        <w:tc>
          <w:tcPr>
            <w:tcW w:w="1360" w:type="dxa"/>
          </w:tcPr>
          <w:p w14:paraId="255E680E" w14:textId="77777777" w:rsidR="000B01FE" w:rsidRPr="00625864" w:rsidRDefault="00000000" w:rsidP="00625864">
            <w:pPr>
              <w:rPr>
                <w:szCs w:val="18"/>
              </w:rPr>
            </w:pPr>
            <w:r w:rsidRPr="00625864">
              <w:rPr>
                <w:szCs w:val="18"/>
              </w:rPr>
              <w:lastRenderedPageBreak/>
              <w:t xml:space="preserve">Time, </w:t>
            </w:r>
            <w:proofErr w:type="spellStart"/>
            <w:r w:rsidRPr="00625864">
              <w:rPr>
                <w:szCs w:val="18"/>
              </w:rPr>
              <w:t>timezone</w:t>
            </w:r>
            <w:proofErr w:type="spellEnd"/>
            <w:r w:rsidRPr="00625864">
              <w:rPr>
                <w:szCs w:val="18"/>
              </w:rPr>
              <w:t xml:space="preserve">, device state, </w:t>
            </w:r>
            <w:r w:rsidRPr="00625864">
              <w:rPr>
                <w:szCs w:val="18"/>
              </w:rPr>
              <w:lastRenderedPageBreak/>
              <w:t>coarse location, calendar context, current task and audience.</w:t>
            </w:r>
          </w:p>
        </w:tc>
        <w:tc>
          <w:tcPr>
            <w:tcW w:w="897" w:type="dxa"/>
          </w:tcPr>
          <w:p w14:paraId="31CA9EFA" w14:textId="77777777" w:rsidR="000B01FE" w:rsidRPr="00625864" w:rsidRDefault="00000000" w:rsidP="00625864">
            <w:pPr>
              <w:rPr>
                <w:szCs w:val="18"/>
              </w:rPr>
            </w:pPr>
            <w:r w:rsidRPr="00625864">
              <w:rPr>
                <w:szCs w:val="18"/>
              </w:rPr>
              <w:lastRenderedPageBreak/>
              <w:t xml:space="preserve">Disambiguate events </w:t>
            </w:r>
            <w:r w:rsidRPr="00625864">
              <w:rPr>
                <w:szCs w:val="18"/>
              </w:rPr>
              <w:lastRenderedPageBreak/>
              <w:t>and adapt interaction.</w:t>
            </w:r>
          </w:p>
        </w:tc>
        <w:tc>
          <w:tcPr>
            <w:tcW w:w="1175" w:type="dxa"/>
          </w:tcPr>
          <w:p w14:paraId="4541B802" w14:textId="77777777" w:rsidR="000B01FE" w:rsidRPr="00625864" w:rsidRDefault="00000000" w:rsidP="00625864">
            <w:pPr>
              <w:rPr>
                <w:szCs w:val="18"/>
              </w:rPr>
            </w:pPr>
            <w:r w:rsidRPr="00625864">
              <w:rPr>
                <w:szCs w:val="18"/>
              </w:rPr>
              <w:lastRenderedPageBreak/>
              <w:t xml:space="preserve">User input, scoped integrations </w:t>
            </w:r>
            <w:r w:rsidRPr="00625864">
              <w:rPr>
                <w:szCs w:val="18"/>
              </w:rPr>
              <w:lastRenderedPageBreak/>
              <w:t>and optional coarse context.</w:t>
            </w:r>
          </w:p>
        </w:tc>
        <w:tc>
          <w:tcPr>
            <w:tcW w:w="1147" w:type="dxa"/>
          </w:tcPr>
          <w:p w14:paraId="053D00BE" w14:textId="77777777" w:rsidR="000B01FE" w:rsidRPr="00625864" w:rsidRDefault="00000000" w:rsidP="00625864">
            <w:pPr>
              <w:rPr>
                <w:szCs w:val="18"/>
              </w:rPr>
            </w:pPr>
            <w:proofErr w:type="spellStart"/>
            <w:r w:rsidRPr="00625864">
              <w:rPr>
                <w:szCs w:val="18"/>
              </w:rPr>
              <w:lastRenderedPageBreak/>
              <w:t>Behaviour</w:t>
            </w:r>
            <w:proofErr w:type="spellEnd"/>
            <w:r w:rsidRPr="00625864">
              <w:rPr>
                <w:szCs w:val="18"/>
              </w:rPr>
              <w:t xml:space="preserve"> and language </w:t>
            </w:r>
            <w:r w:rsidRPr="00625864">
              <w:rPr>
                <w:szCs w:val="18"/>
              </w:rPr>
              <w:lastRenderedPageBreak/>
              <w:t>are context-dependent.</w:t>
            </w:r>
          </w:p>
        </w:tc>
        <w:tc>
          <w:tcPr>
            <w:tcW w:w="1446" w:type="dxa"/>
          </w:tcPr>
          <w:p w14:paraId="10522E9A" w14:textId="77777777" w:rsidR="000B01FE" w:rsidRPr="00625864" w:rsidRDefault="00000000" w:rsidP="00625864">
            <w:pPr>
              <w:rPr>
                <w:szCs w:val="18"/>
              </w:rPr>
            </w:pPr>
            <w:r w:rsidRPr="00625864">
              <w:rPr>
                <w:szCs w:val="18"/>
              </w:rPr>
              <w:lastRenderedPageBreak/>
              <w:t xml:space="preserve">Observed/direct/inferred; may concern event </w:t>
            </w:r>
            <w:r w:rsidRPr="00625864">
              <w:rPr>
                <w:szCs w:val="18"/>
              </w:rPr>
              <w:lastRenderedPageBreak/>
              <w:t>participants.</w:t>
            </w:r>
          </w:p>
        </w:tc>
        <w:tc>
          <w:tcPr>
            <w:tcW w:w="1002" w:type="dxa"/>
          </w:tcPr>
          <w:p w14:paraId="3BD2788D" w14:textId="77777777" w:rsidR="000B01FE" w:rsidRPr="00625864" w:rsidRDefault="00000000" w:rsidP="00625864">
            <w:pPr>
              <w:rPr>
                <w:szCs w:val="18"/>
              </w:rPr>
            </w:pPr>
            <w:r w:rsidRPr="00625864">
              <w:rPr>
                <w:szCs w:val="18"/>
              </w:rPr>
              <w:lastRenderedPageBreak/>
              <w:t>Location/calendar surveillan</w:t>
            </w:r>
            <w:r w:rsidRPr="00625864">
              <w:rPr>
                <w:szCs w:val="18"/>
              </w:rPr>
              <w:lastRenderedPageBreak/>
              <w:t>ce and boundary collapse.</w:t>
            </w:r>
          </w:p>
        </w:tc>
        <w:tc>
          <w:tcPr>
            <w:tcW w:w="1631" w:type="dxa"/>
          </w:tcPr>
          <w:p w14:paraId="14679251" w14:textId="4D78B0AC" w:rsidR="000B01FE" w:rsidRPr="00625864" w:rsidRDefault="00DF2796" w:rsidP="00625864">
            <w:pPr>
              <w:rPr>
                <w:szCs w:val="18"/>
              </w:rPr>
            </w:pPr>
            <w:r w:rsidRPr="00DF2796">
              <w:rPr>
                <w:szCs w:val="18"/>
              </w:rPr>
              <w:lastRenderedPageBreak/>
              <w:t xml:space="preserve">GDPR data </w:t>
            </w:r>
            <w:proofErr w:type="spellStart"/>
            <w:r w:rsidRPr="00DF2796">
              <w:rPr>
                <w:szCs w:val="18"/>
              </w:rPr>
              <w:t>minimisation</w:t>
            </w:r>
            <w:proofErr w:type="spellEnd"/>
            <w:r w:rsidRPr="00DF2796">
              <w:rPr>
                <w:szCs w:val="18"/>
              </w:rPr>
              <w:t xml:space="preserve">, connector </w:t>
            </w:r>
            <w:r w:rsidRPr="00DF2796">
              <w:rPr>
                <w:szCs w:val="18"/>
              </w:rPr>
              <w:lastRenderedPageBreak/>
              <w:t>permissions and, where applicable, international data transfer safeguards.</w:t>
            </w:r>
          </w:p>
        </w:tc>
        <w:tc>
          <w:tcPr>
            <w:tcW w:w="1026" w:type="dxa"/>
          </w:tcPr>
          <w:p w14:paraId="6464DFC7" w14:textId="77777777" w:rsidR="000B01FE" w:rsidRPr="00625864" w:rsidRDefault="00000000" w:rsidP="00625864">
            <w:pPr>
              <w:rPr>
                <w:szCs w:val="18"/>
              </w:rPr>
            </w:pPr>
            <w:r w:rsidRPr="00625864">
              <w:rPr>
                <w:szCs w:val="18"/>
              </w:rPr>
              <w:lastRenderedPageBreak/>
              <w:t xml:space="preserve">Consent/contract with </w:t>
            </w:r>
            <w:r w:rsidRPr="00625864">
              <w:rPr>
                <w:szCs w:val="18"/>
              </w:rPr>
              <w:lastRenderedPageBreak/>
              <w:t>granular permissions.</w:t>
            </w:r>
          </w:p>
        </w:tc>
        <w:tc>
          <w:tcPr>
            <w:tcW w:w="1416" w:type="dxa"/>
          </w:tcPr>
          <w:p w14:paraId="0CE9B188" w14:textId="77777777" w:rsidR="000B01FE" w:rsidRPr="00625864" w:rsidRDefault="00000000" w:rsidP="00625864">
            <w:pPr>
              <w:rPr>
                <w:szCs w:val="18"/>
              </w:rPr>
            </w:pPr>
            <w:r w:rsidRPr="00625864">
              <w:rPr>
                <w:szCs w:val="18"/>
              </w:rPr>
              <w:lastRenderedPageBreak/>
              <w:t xml:space="preserve">Ephemeral by default; store only if </w:t>
            </w:r>
            <w:r w:rsidRPr="00625864">
              <w:rPr>
                <w:szCs w:val="18"/>
              </w:rPr>
              <w:lastRenderedPageBreak/>
              <w:t>converted into memory.</w:t>
            </w:r>
          </w:p>
        </w:tc>
        <w:tc>
          <w:tcPr>
            <w:tcW w:w="1127" w:type="dxa"/>
          </w:tcPr>
          <w:p w14:paraId="7C4C78E2" w14:textId="77777777" w:rsidR="000B01FE" w:rsidRPr="00625864" w:rsidRDefault="00000000" w:rsidP="00625864">
            <w:pPr>
              <w:rPr>
                <w:szCs w:val="18"/>
              </w:rPr>
            </w:pPr>
            <w:r w:rsidRPr="00625864">
              <w:rPr>
                <w:szCs w:val="18"/>
              </w:rPr>
              <w:lastRenderedPageBreak/>
              <w:t xml:space="preserve">Review permissions, </w:t>
            </w:r>
            <w:r w:rsidRPr="00625864">
              <w:rPr>
                <w:szCs w:val="18"/>
              </w:rPr>
              <w:lastRenderedPageBreak/>
              <w:t>disconnect, delete and export.</w:t>
            </w:r>
          </w:p>
        </w:tc>
        <w:tc>
          <w:tcPr>
            <w:tcW w:w="958" w:type="dxa"/>
          </w:tcPr>
          <w:p w14:paraId="1CC66513" w14:textId="77777777" w:rsidR="000B01FE" w:rsidRPr="00625864" w:rsidRDefault="00000000" w:rsidP="00625864">
            <w:pPr>
              <w:rPr>
                <w:szCs w:val="18"/>
              </w:rPr>
            </w:pPr>
            <w:r w:rsidRPr="00625864">
              <w:rPr>
                <w:szCs w:val="18"/>
              </w:rPr>
              <w:lastRenderedPageBreak/>
              <w:t>Optional</w:t>
            </w:r>
          </w:p>
        </w:tc>
      </w:tr>
      <w:tr w:rsidR="000B01FE" w:rsidRPr="00625864" w14:paraId="759ECC14" w14:textId="77777777" w:rsidTr="005D5746">
        <w:tc>
          <w:tcPr>
            <w:tcW w:w="891" w:type="dxa"/>
          </w:tcPr>
          <w:p w14:paraId="29F0C323" w14:textId="77777777" w:rsidR="000B01FE" w:rsidRPr="00625864" w:rsidRDefault="00000000" w:rsidP="00625864">
            <w:pPr>
              <w:rPr>
                <w:szCs w:val="18"/>
              </w:rPr>
            </w:pPr>
            <w:proofErr w:type="spellStart"/>
            <w:r w:rsidRPr="00625864">
              <w:rPr>
                <w:szCs w:val="18"/>
              </w:rPr>
              <w:t>Behavioural</w:t>
            </w:r>
            <w:proofErr w:type="spellEnd"/>
            <w:r w:rsidRPr="00625864">
              <w:rPr>
                <w:szCs w:val="18"/>
              </w:rPr>
              <w:t xml:space="preserve"> data</w:t>
            </w:r>
          </w:p>
        </w:tc>
        <w:tc>
          <w:tcPr>
            <w:tcW w:w="1360" w:type="dxa"/>
          </w:tcPr>
          <w:p w14:paraId="147AD662" w14:textId="77777777" w:rsidR="000B01FE" w:rsidRPr="00625864" w:rsidRDefault="00000000" w:rsidP="00625864">
            <w:pPr>
              <w:rPr>
                <w:szCs w:val="18"/>
              </w:rPr>
            </w:pPr>
            <w:r w:rsidRPr="00625864">
              <w:rPr>
                <w:szCs w:val="18"/>
              </w:rPr>
              <w:t>App use, navigation, frequency, timing, completion and choice patterns.</w:t>
            </w:r>
          </w:p>
        </w:tc>
        <w:tc>
          <w:tcPr>
            <w:tcW w:w="897" w:type="dxa"/>
          </w:tcPr>
          <w:p w14:paraId="477F2EB7" w14:textId="77777777" w:rsidR="000B01FE" w:rsidRPr="00625864" w:rsidRDefault="00000000" w:rsidP="00625864">
            <w:pPr>
              <w:rPr>
                <w:szCs w:val="18"/>
              </w:rPr>
            </w:pPr>
            <w:r w:rsidRPr="00625864">
              <w:rPr>
                <w:szCs w:val="18"/>
              </w:rPr>
              <w:t xml:space="preserve">Usability, </w:t>
            </w:r>
            <w:proofErr w:type="spellStart"/>
            <w:r w:rsidRPr="00625864">
              <w:rPr>
                <w:szCs w:val="18"/>
              </w:rPr>
              <w:t>personalisation</w:t>
            </w:r>
            <w:proofErr w:type="spellEnd"/>
            <w:r w:rsidRPr="00625864">
              <w:rPr>
                <w:szCs w:val="18"/>
              </w:rPr>
              <w:t xml:space="preserve"> and safety monitoring.</w:t>
            </w:r>
          </w:p>
        </w:tc>
        <w:tc>
          <w:tcPr>
            <w:tcW w:w="1175" w:type="dxa"/>
          </w:tcPr>
          <w:p w14:paraId="752FF666" w14:textId="77777777" w:rsidR="000B01FE" w:rsidRPr="00625864" w:rsidRDefault="00000000" w:rsidP="00625864">
            <w:pPr>
              <w:rPr>
                <w:szCs w:val="18"/>
              </w:rPr>
            </w:pPr>
            <w:r w:rsidRPr="00625864">
              <w:rPr>
                <w:szCs w:val="18"/>
              </w:rPr>
              <w:t>Privacy-preserving product telemetry.</w:t>
            </w:r>
          </w:p>
        </w:tc>
        <w:tc>
          <w:tcPr>
            <w:tcW w:w="1147" w:type="dxa"/>
          </w:tcPr>
          <w:p w14:paraId="4C0C91AD" w14:textId="77777777" w:rsidR="002D5734" w:rsidRPr="00625864" w:rsidRDefault="00000000" w:rsidP="00625864">
            <w:pPr>
              <w:rPr>
                <w:szCs w:val="18"/>
              </w:rPr>
            </w:pPr>
            <w:r w:rsidRPr="00625864">
              <w:rPr>
                <w:szCs w:val="18"/>
              </w:rPr>
              <w:t>Useful for interface design; a weak and context-dependent proxy for identity or mental state.</w:t>
            </w:r>
          </w:p>
        </w:tc>
        <w:tc>
          <w:tcPr>
            <w:tcW w:w="1446" w:type="dxa"/>
          </w:tcPr>
          <w:p w14:paraId="193D85F9" w14:textId="77777777" w:rsidR="000B01FE" w:rsidRPr="00625864" w:rsidRDefault="00000000" w:rsidP="00625864">
            <w:pPr>
              <w:rPr>
                <w:szCs w:val="18"/>
              </w:rPr>
            </w:pPr>
            <w:r w:rsidRPr="00625864">
              <w:rPr>
                <w:szCs w:val="18"/>
              </w:rPr>
              <w:t>Observed/inferred; mainly user.</w:t>
            </w:r>
          </w:p>
        </w:tc>
        <w:tc>
          <w:tcPr>
            <w:tcW w:w="1002" w:type="dxa"/>
          </w:tcPr>
          <w:p w14:paraId="6849590D" w14:textId="77777777" w:rsidR="000B01FE" w:rsidRPr="00625864" w:rsidRDefault="00000000" w:rsidP="00625864">
            <w:pPr>
              <w:rPr>
                <w:szCs w:val="18"/>
              </w:rPr>
            </w:pPr>
            <w:r w:rsidRPr="00625864">
              <w:rPr>
                <w:szCs w:val="18"/>
              </w:rPr>
              <w:t xml:space="preserve">Profiling, manipulation and addictive </w:t>
            </w:r>
            <w:proofErr w:type="spellStart"/>
            <w:r w:rsidRPr="00625864">
              <w:rPr>
                <w:szCs w:val="18"/>
              </w:rPr>
              <w:t>optimisation</w:t>
            </w:r>
            <w:proofErr w:type="spellEnd"/>
            <w:r w:rsidRPr="00625864">
              <w:rPr>
                <w:szCs w:val="18"/>
              </w:rPr>
              <w:t>.</w:t>
            </w:r>
          </w:p>
        </w:tc>
        <w:tc>
          <w:tcPr>
            <w:tcW w:w="1631" w:type="dxa"/>
          </w:tcPr>
          <w:p w14:paraId="60EA3F62" w14:textId="77777777" w:rsidR="000B01FE" w:rsidRPr="00625864" w:rsidRDefault="00000000" w:rsidP="00625864">
            <w:pPr>
              <w:rPr>
                <w:szCs w:val="18"/>
              </w:rPr>
            </w:pPr>
            <w:r w:rsidRPr="00625864">
              <w:rPr>
                <w:szCs w:val="18"/>
              </w:rPr>
              <w:t>GDPR legitimate-interest balancing or consent for non-essential analytics; AI Act manipulation safeguards.</w:t>
            </w:r>
          </w:p>
        </w:tc>
        <w:tc>
          <w:tcPr>
            <w:tcW w:w="1026" w:type="dxa"/>
          </w:tcPr>
          <w:p w14:paraId="158E6F84" w14:textId="77777777" w:rsidR="000B01FE" w:rsidRPr="00625864" w:rsidRDefault="00000000" w:rsidP="00625864">
            <w:pPr>
              <w:rPr>
                <w:szCs w:val="18"/>
              </w:rPr>
            </w:pPr>
            <w:r w:rsidRPr="00625864">
              <w:rPr>
                <w:szCs w:val="18"/>
              </w:rPr>
              <w:t>Legitimate interest after balancing; consent for non-essential analytics.</w:t>
            </w:r>
          </w:p>
        </w:tc>
        <w:tc>
          <w:tcPr>
            <w:tcW w:w="1416" w:type="dxa"/>
          </w:tcPr>
          <w:p w14:paraId="1458D76C" w14:textId="77777777" w:rsidR="000B01FE" w:rsidRPr="00625864" w:rsidRDefault="00000000" w:rsidP="00625864">
            <w:pPr>
              <w:rPr>
                <w:szCs w:val="18"/>
              </w:rPr>
            </w:pPr>
            <w:r w:rsidRPr="00625864">
              <w:rPr>
                <w:szCs w:val="18"/>
              </w:rPr>
              <w:t xml:space="preserve">Aggregate or short-lived events; avoid permanent </w:t>
            </w:r>
            <w:proofErr w:type="spellStart"/>
            <w:r w:rsidRPr="00625864">
              <w:rPr>
                <w:szCs w:val="18"/>
              </w:rPr>
              <w:t>behavioural</w:t>
            </w:r>
            <w:proofErr w:type="spellEnd"/>
            <w:r w:rsidRPr="00625864">
              <w:rPr>
                <w:szCs w:val="18"/>
              </w:rPr>
              <w:t xml:space="preserve"> dossiers.</w:t>
            </w:r>
          </w:p>
        </w:tc>
        <w:tc>
          <w:tcPr>
            <w:tcW w:w="1127" w:type="dxa"/>
          </w:tcPr>
          <w:p w14:paraId="2F4D141D" w14:textId="77777777" w:rsidR="000B01FE" w:rsidRPr="00625864" w:rsidRDefault="00000000" w:rsidP="00625864">
            <w:pPr>
              <w:rPr>
                <w:szCs w:val="18"/>
              </w:rPr>
            </w:pPr>
            <w:proofErr w:type="spellStart"/>
            <w:r w:rsidRPr="00625864">
              <w:rPr>
                <w:szCs w:val="18"/>
              </w:rPr>
              <w:t>Opt</w:t>
            </w:r>
            <w:proofErr w:type="spellEnd"/>
            <w:r w:rsidRPr="00625864">
              <w:rPr>
                <w:szCs w:val="18"/>
              </w:rPr>
              <w:t xml:space="preserve"> out where feasible; delete and restrict.</w:t>
            </w:r>
          </w:p>
        </w:tc>
        <w:tc>
          <w:tcPr>
            <w:tcW w:w="958" w:type="dxa"/>
          </w:tcPr>
          <w:p w14:paraId="3B097A1F" w14:textId="77777777" w:rsidR="000B01FE" w:rsidRPr="00625864" w:rsidRDefault="00000000" w:rsidP="00625864">
            <w:pPr>
              <w:rPr>
                <w:szCs w:val="18"/>
              </w:rPr>
            </w:pPr>
            <w:r w:rsidRPr="00625864">
              <w:rPr>
                <w:szCs w:val="18"/>
              </w:rPr>
              <w:t>Recommended for product improvement, not identity</w:t>
            </w:r>
          </w:p>
        </w:tc>
      </w:tr>
      <w:tr w:rsidR="000B01FE" w:rsidRPr="00625864" w14:paraId="3FF5D100" w14:textId="77777777" w:rsidTr="005D5746">
        <w:tc>
          <w:tcPr>
            <w:tcW w:w="891" w:type="dxa"/>
          </w:tcPr>
          <w:p w14:paraId="68080CC8" w14:textId="77777777" w:rsidR="000B01FE" w:rsidRPr="00625864" w:rsidRDefault="00000000" w:rsidP="00625864">
            <w:pPr>
              <w:rPr>
                <w:szCs w:val="18"/>
              </w:rPr>
            </w:pPr>
            <w:r w:rsidRPr="00625864">
              <w:rPr>
                <w:szCs w:val="18"/>
              </w:rPr>
              <w:t>Emotional self-reports</w:t>
            </w:r>
          </w:p>
        </w:tc>
        <w:tc>
          <w:tcPr>
            <w:tcW w:w="1360" w:type="dxa"/>
          </w:tcPr>
          <w:p w14:paraId="17DF35B1" w14:textId="77777777" w:rsidR="000B01FE" w:rsidRPr="00625864" w:rsidRDefault="00000000" w:rsidP="00625864">
            <w:pPr>
              <w:rPr>
                <w:szCs w:val="18"/>
              </w:rPr>
            </w:pPr>
            <w:r w:rsidRPr="00625864">
              <w:rPr>
                <w:szCs w:val="18"/>
              </w:rPr>
              <w:t>User-labelled feelings, meaning, triggers, confidence and reflective journals.</w:t>
            </w:r>
          </w:p>
        </w:tc>
        <w:tc>
          <w:tcPr>
            <w:tcW w:w="897" w:type="dxa"/>
          </w:tcPr>
          <w:p w14:paraId="691B8364" w14:textId="77777777" w:rsidR="000B01FE" w:rsidRPr="00625864" w:rsidRDefault="00000000" w:rsidP="00625864">
            <w:pPr>
              <w:rPr>
                <w:szCs w:val="18"/>
              </w:rPr>
            </w:pPr>
            <w:r w:rsidRPr="00625864">
              <w:rPr>
                <w:szCs w:val="18"/>
              </w:rPr>
              <w:t xml:space="preserve">Self-reflection and </w:t>
            </w:r>
            <w:proofErr w:type="spellStart"/>
            <w:r w:rsidRPr="00625864">
              <w:rPr>
                <w:szCs w:val="18"/>
              </w:rPr>
              <w:t>contextualised</w:t>
            </w:r>
            <w:proofErr w:type="spellEnd"/>
            <w:r w:rsidRPr="00625864">
              <w:rPr>
                <w:szCs w:val="18"/>
              </w:rPr>
              <w:t xml:space="preserve"> memories.</w:t>
            </w:r>
          </w:p>
        </w:tc>
        <w:tc>
          <w:tcPr>
            <w:tcW w:w="1175" w:type="dxa"/>
          </w:tcPr>
          <w:p w14:paraId="5F8C8717" w14:textId="77777777" w:rsidR="000B01FE" w:rsidRPr="00625864" w:rsidRDefault="00000000" w:rsidP="00625864">
            <w:pPr>
              <w:rPr>
                <w:szCs w:val="18"/>
              </w:rPr>
            </w:pPr>
            <w:r w:rsidRPr="00625864">
              <w:rPr>
                <w:szCs w:val="18"/>
              </w:rPr>
              <w:t>Voluntary check-ins and event annotations.</w:t>
            </w:r>
          </w:p>
        </w:tc>
        <w:tc>
          <w:tcPr>
            <w:tcW w:w="1147" w:type="dxa"/>
          </w:tcPr>
          <w:p w14:paraId="2D276F8C" w14:textId="77777777" w:rsidR="000B01FE" w:rsidRPr="00625864" w:rsidRDefault="00000000" w:rsidP="00625864">
            <w:pPr>
              <w:rPr>
                <w:szCs w:val="18"/>
              </w:rPr>
            </w:pPr>
            <w:r w:rsidRPr="00625864">
              <w:rPr>
                <w:szCs w:val="18"/>
              </w:rPr>
              <w:t>First-person report is more defensible than automated emotion labels.</w:t>
            </w:r>
          </w:p>
        </w:tc>
        <w:tc>
          <w:tcPr>
            <w:tcW w:w="1446" w:type="dxa"/>
          </w:tcPr>
          <w:p w14:paraId="5CEF20CE" w14:textId="77777777" w:rsidR="000B01FE" w:rsidRPr="00625864" w:rsidRDefault="00000000" w:rsidP="00625864">
            <w:pPr>
              <w:rPr>
                <w:szCs w:val="18"/>
              </w:rPr>
            </w:pPr>
            <w:r w:rsidRPr="00625864">
              <w:rPr>
                <w:szCs w:val="18"/>
              </w:rPr>
              <w:t>Direct; may mention third parties.</w:t>
            </w:r>
          </w:p>
        </w:tc>
        <w:tc>
          <w:tcPr>
            <w:tcW w:w="1002" w:type="dxa"/>
          </w:tcPr>
          <w:p w14:paraId="5CCA5B99" w14:textId="77777777" w:rsidR="000B01FE" w:rsidRPr="00625864" w:rsidRDefault="00000000" w:rsidP="00625864">
            <w:pPr>
              <w:rPr>
                <w:szCs w:val="18"/>
              </w:rPr>
            </w:pPr>
            <w:r w:rsidRPr="00625864">
              <w:rPr>
                <w:szCs w:val="18"/>
              </w:rPr>
              <w:t>Mental-health sensitivity, crisis disclosures and over-</w:t>
            </w:r>
            <w:proofErr w:type="spellStart"/>
            <w:r w:rsidRPr="00625864">
              <w:rPr>
                <w:szCs w:val="18"/>
              </w:rPr>
              <w:t>medicalisation</w:t>
            </w:r>
            <w:proofErr w:type="spellEnd"/>
            <w:r w:rsidRPr="00625864">
              <w:rPr>
                <w:szCs w:val="18"/>
              </w:rPr>
              <w:t>.</w:t>
            </w:r>
          </w:p>
        </w:tc>
        <w:tc>
          <w:tcPr>
            <w:tcW w:w="1631" w:type="dxa"/>
          </w:tcPr>
          <w:p w14:paraId="5A28D179" w14:textId="77777777" w:rsidR="000B01FE" w:rsidRPr="00625864" w:rsidRDefault="00000000" w:rsidP="00625864">
            <w:pPr>
              <w:rPr>
                <w:szCs w:val="18"/>
              </w:rPr>
            </w:pPr>
            <w:r w:rsidRPr="00625864">
              <w:rPr>
                <w:szCs w:val="18"/>
              </w:rPr>
              <w:t>Potential health/special-category data; clear non-medical positioning.</w:t>
            </w:r>
          </w:p>
        </w:tc>
        <w:tc>
          <w:tcPr>
            <w:tcW w:w="1026" w:type="dxa"/>
          </w:tcPr>
          <w:p w14:paraId="6AF90770" w14:textId="77777777" w:rsidR="000B01FE" w:rsidRPr="00625864" w:rsidRDefault="00000000" w:rsidP="00625864">
            <w:pPr>
              <w:rPr>
                <w:szCs w:val="18"/>
              </w:rPr>
            </w:pPr>
            <w:r w:rsidRPr="00625864">
              <w:rPr>
                <w:szCs w:val="18"/>
              </w:rPr>
              <w:t>Explicit consent for sensitive processing.</w:t>
            </w:r>
          </w:p>
        </w:tc>
        <w:tc>
          <w:tcPr>
            <w:tcW w:w="1416" w:type="dxa"/>
          </w:tcPr>
          <w:p w14:paraId="6E9F56E2" w14:textId="77777777" w:rsidR="000B01FE" w:rsidRPr="00625864" w:rsidRDefault="00000000" w:rsidP="00625864">
            <w:pPr>
              <w:rPr>
                <w:szCs w:val="18"/>
              </w:rPr>
            </w:pPr>
            <w:r w:rsidRPr="00625864">
              <w:rPr>
                <w:szCs w:val="18"/>
              </w:rPr>
              <w:t>User-controlled; avoid default permanent retention.</w:t>
            </w:r>
          </w:p>
        </w:tc>
        <w:tc>
          <w:tcPr>
            <w:tcW w:w="1127" w:type="dxa"/>
          </w:tcPr>
          <w:p w14:paraId="71D51E66" w14:textId="77777777" w:rsidR="000B01FE" w:rsidRPr="00625864" w:rsidRDefault="00000000" w:rsidP="00625864">
            <w:pPr>
              <w:rPr>
                <w:szCs w:val="18"/>
              </w:rPr>
            </w:pPr>
            <w:r w:rsidRPr="00625864">
              <w:rPr>
                <w:szCs w:val="18"/>
              </w:rPr>
              <w:t>Review, annotate, restrict, export and delete.</w:t>
            </w:r>
          </w:p>
        </w:tc>
        <w:tc>
          <w:tcPr>
            <w:tcW w:w="958" w:type="dxa"/>
          </w:tcPr>
          <w:p w14:paraId="17FC2A77" w14:textId="77777777" w:rsidR="000B01FE" w:rsidRPr="00625864" w:rsidRDefault="00000000" w:rsidP="00625864">
            <w:pPr>
              <w:rPr>
                <w:szCs w:val="18"/>
              </w:rPr>
            </w:pPr>
            <w:r w:rsidRPr="00625864">
              <w:rPr>
                <w:szCs w:val="18"/>
              </w:rPr>
              <w:t>Optional / Recommended</w:t>
            </w:r>
          </w:p>
        </w:tc>
      </w:tr>
      <w:tr w:rsidR="000B01FE" w:rsidRPr="00625864" w14:paraId="610D82DA" w14:textId="77777777" w:rsidTr="005D5746">
        <w:tc>
          <w:tcPr>
            <w:tcW w:w="891" w:type="dxa"/>
          </w:tcPr>
          <w:p w14:paraId="545FC890" w14:textId="77777777" w:rsidR="000B01FE" w:rsidRPr="00625864" w:rsidRDefault="00000000" w:rsidP="00625864">
            <w:pPr>
              <w:rPr>
                <w:szCs w:val="18"/>
              </w:rPr>
            </w:pPr>
            <w:r w:rsidRPr="00625864">
              <w:rPr>
                <w:szCs w:val="18"/>
              </w:rPr>
              <w:t xml:space="preserve">Inferred emotions from voice, face or </w:t>
            </w:r>
            <w:proofErr w:type="spellStart"/>
            <w:r w:rsidRPr="00625864">
              <w:rPr>
                <w:szCs w:val="18"/>
              </w:rPr>
              <w:t>behaviour</w:t>
            </w:r>
            <w:proofErr w:type="spellEnd"/>
          </w:p>
        </w:tc>
        <w:tc>
          <w:tcPr>
            <w:tcW w:w="1360" w:type="dxa"/>
          </w:tcPr>
          <w:p w14:paraId="799E14CD" w14:textId="77777777" w:rsidR="000B01FE" w:rsidRPr="00625864" w:rsidRDefault="00000000" w:rsidP="00625864">
            <w:pPr>
              <w:rPr>
                <w:szCs w:val="18"/>
              </w:rPr>
            </w:pPr>
            <w:r w:rsidRPr="00625864">
              <w:rPr>
                <w:szCs w:val="18"/>
              </w:rPr>
              <w:t>Estimated sadness, anger, stress, engagement or confidence.</w:t>
            </w:r>
          </w:p>
        </w:tc>
        <w:tc>
          <w:tcPr>
            <w:tcW w:w="897" w:type="dxa"/>
          </w:tcPr>
          <w:p w14:paraId="4090EA2B" w14:textId="77777777" w:rsidR="000B01FE" w:rsidRPr="00625864" w:rsidRDefault="00000000" w:rsidP="00625864">
            <w:pPr>
              <w:rPr>
                <w:szCs w:val="18"/>
              </w:rPr>
            </w:pPr>
            <w:r w:rsidRPr="00625864">
              <w:rPr>
                <w:szCs w:val="18"/>
              </w:rPr>
              <w:t>Only experimental adaptive interfaces or research.</w:t>
            </w:r>
          </w:p>
        </w:tc>
        <w:tc>
          <w:tcPr>
            <w:tcW w:w="1175" w:type="dxa"/>
          </w:tcPr>
          <w:p w14:paraId="12744A77" w14:textId="77777777" w:rsidR="000B01FE" w:rsidRPr="00625864" w:rsidRDefault="00000000" w:rsidP="00625864">
            <w:pPr>
              <w:rPr>
                <w:szCs w:val="18"/>
              </w:rPr>
            </w:pPr>
            <w:r w:rsidRPr="00625864">
              <w:rPr>
                <w:szCs w:val="18"/>
              </w:rPr>
              <w:t>Machine-learning inference from audio/video/</w:t>
            </w:r>
            <w:proofErr w:type="spellStart"/>
            <w:r w:rsidRPr="00625864">
              <w:rPr>
                <w:szCs w:val="18"/>
              </w:rPr>
              <w:t>behaviour</w:t>
            </w:r>
            <w:proofErr w:type="spellEnd"/>
            <w:r w:rsidRPr="00625864">
              <w:rPr>
                <w:szCs w:val="18"/>
              </w:rPr>
              <w:t>.</w:t>
            </w:r>
          </w:p>
        </w:tc>
        <w:tc>
          <w:tcPr>
            <w:tcW w:w="1147" w:type="dxa"/>
          </w:tcPr>
          <w:p w14:paraId="12597EB7" w14:textId="77777777" w:rsidR="000B01FE" w:rsidRPr="00625864" w:rsidRDefault="00000000" w:rsidP="00625864">
            <w:pPr>
              <w:rPr>
                <w:szCs w:val="18"/>
              </w:rPr>
            </w:pPr>
            <w:r w:rsidRPr="00625864">
              <w:rPr>
                <w:szCs w:val="18"/>
              </w:rPr>
              <w:t>Correlates with expressions/arousal, not private subjective emotion; context and culture decisive.</w:t>
            </w:r>
          </w:p>
        </w:tc>
        <w:tc>
          <w:tcPr>
            <w:tcW w:w="1446" w:type="dxa"/>
          </w:tcPr>
          <w:p w14:paraId="0E5EF0E6" w14:textId="77777777" w:rsidR="000B01FE" w:rsidRPr="00625864" w:rsidRDefault="00000000" w:rsidP="00625864">
            <w:pPr>
              <w:rPr>
                <w:szCs w:val="18"/>
              </w:rPr>
            </w:pPr>
            <w:r w:rsidRPr="00625864">
              <w:rPr>
                <w:szCs w:val="18"/>
              </w:rPr>
              <w:t>Inferred; user and potentially third parties.</w:t>
            </w:r>
          </w:p>
        </w:tc>
        <w:tc>
          <w:tcPr>
            <w:tcW w:w="1002" w:type="dxa"/>
          </w:tcPr>
          <w:p w14:paraId="6B4C66CB" w14:textId="77777777" w:rsidR="000B01FE" w:rsidRPr="00625864" w:rsidRDefault="00000000" w:rsidP="00625864">
            <w:pPr>
              <w:rPr>
                <w:szCs w:val="18"/>
              </w:rPr>
            </w:pPr>
            <w:r w:rsidRPr="00625864">
              <w:rPr>
                <w:szCs w:val="18"/>
              </w:rPr>
              <w:t>Misclassification, discrimination, manipulation and false authority.</w:t>
            </w:r>
          </w:p>
        </w:tc>
        <w:tc>
          <w:tcPr>
            <w:tcW w:w="1631" w:type="dxa"/>
          </w:tcPr>
          <w:p w14:paraId="6D105F46" w14:textId="77777777" w:rsidR="000B01FE" w:rsidRPr="00625864" w:rsidRDefault="00000000" w:rsidP="00625864">
            <w:pPr>
              <w:rPr>
                <w:szCs w:val="18"/>
              </w:rPr>
            </w:pPr>
            <w:r w:rsidRPr="00625864">
              <w:rPr>
                <w:szCs w:val="18"/>
              </w:rPr>
              <w:t>AI Act restrictions may apply; workplace/education emotion recognition is particularly restricted; GDPR profiling.</w:t>
            </w:r>
          </w:p>
        </w:tc>
        <w:tc>
          <w:tcPr>
            <w:tcW w:w="1026" w:type="dxa"/>
          </w:tcPr>
          <w:p w14:paraId="2823DF11" w14:textId="77777777" w:rsidR="000B01FE" w:rsidRPr="00625864" w:rsidRDefault="00000000" w:rsidP="00625864">
            <w:pPr>
              <w:rPr>
                <w:szCs w:val="18"/>
              </w:rPr>
            </w:pPr>
            <w:r w:rsidRPr="00625864">
              <w:rPr>
                <w:szCs w:val="18"/>
              </w:rPr>
              <w:t>Exceptional consent cannot cure prohibited or disproportionate use; legal/scientific review required.</w:t>
            </w:r>
          </w:p>
        </w:tc>
        <w:tc>
          <w:tcPr>
            <w:tcW w:w="1416" w:type="dxa"/>
          </w:tcPr>
          <w:p w14:paraId="0331528A" w14:textId="77777777" w:rsidR="000B01FE" w:rsidRPr="00625864" w:rsidRDefault="00000000" w:rsidP="00625864">
            <w:pPr>
              <w:rPr>
                <w:szCs w:val="18"/>
              </w:rPr>
            </w:pPr>
            <w:r w:rsidRPr="00625864">
              <w:rPr>
                <w:szCs w:val="18"/>
              </w:rPr>
              <w:t>Prefer no retention; transient research only; never permanent identity labels.</w:t>
            </w:r>
          </w:p>
        </w:tc>
        <w:tc>
          <w:tcPr>
            <w:tcW w:w="1127" w:type="dxa"/>
          </w:tcPr>
          <w:p w14:paraId="163836ED" w14:textId="77777777" w:rsidR="000B01FE" w:rsidRPr="00625864" w:rsidRDefault="00000000" w:rsidP="00625864">
            <w:pPr>
              <w:rPr>
                <w:szCs w:val="18"/>
              </w:rPr>
            </w:pPr>
            <w:r w:rsidRPr="00625864">
              <w:rPr>
                <w:szCs w:val="18"/>
              </w:rPr>
              <w:t>Contest and disable; no consequential action from label alone.</w:t>
            </w:r>
          </w:p>
        </w:tc>
        <w:tc>
          <w:tcPr>
            <w:tcW w:w="958" w:type="dxa"/>
          </w:tcPr>
          <w:p w14:paraId="059FDDD2" w14:textId="77777777" w:rsidR="000B01FE" w:rsidRPr="00625864" w:rsidRDefault="00000000" w:rsidP="00625864">
            <w:pPr>
              <w:rPr>
                <w:szCs w:val="18"/>
              </w:rPr>
            </w:pPr>
            <w:r w:rsidRPr="00625864">
              <w:rPr>
                <w:szCs w:val="18"/>
              </w:rPr>
              <w:t>Should not be collected/inferred for MVP</w:t>
            </w:r>
          </w:p>
        </w:tc>
      </w:tr>
      <w:tr w:rsidR="000B01FE" w:rsidRPr="00625864" w14:paraId="105A5E35" w14:textId="77777777" w:rsidTr="005D5746">
        <w:tc>
          <w:tcPr>
            <w:tcW w:w="891" w:type="dxa"/>
          </w:tcPr>
          <w:p w14:paraId="5E61BC8F" w14:textId="77777777" w:rsidR="000B01FE" w:rsidRPr="00625864" w:rsidRDefault="00000000" w:rsidP="00625864">
            <w:pPr>
              <w:rPr>
                <w:szCs w:val="18"/>
              </w:rPr>
            </w:pPr>
            <w:r w:rsidRPr="00625864">
              <w:rPr>
                <w:szCs w:val="18"/>
              </w:rPr>
              <w:t>Personality and psychological assessments</w:t>
            </w:r>
          </w:p>
        </w:tc>
        <w:tc>
          <w:tcPr>
            <w:tcW w:w="1360" w:type="dxa"/>
          </w:tcPr>
          <w:p w14:paraId="668BB235" w14:textId="77777777" w:rsidR="000B01FE" w:rsidRPr="00625864" w:rsidRDefault="00000000" w:rsidP="00625864">
            <w:pPr>
              <w:rPr>
                <w:szCs w:val="18"/>
              </w:rPr>
            </w:pPr>
            <w:r w:rsidRPr="00625864">
              <w:rPr>
                <w:szCs w:val="18"/>
              </w:rPr>
              <w:t>Validated trait questionnaires, narrative-identity measures and cognitive-style tasks.</w:t>
            </w:r>
          </w:p>
        </w:tc>
        <w:tc>
          <w:tcPr>
            <w:tcW w:w="897" w:type="dxa"/>
          </w:tcPr>
          <w:p w14:paraId="1840898D" w14:textId="77777777" w:rsidR="000B01FE" w:rsidRPr="00625864" w:rsidRDefault="00000000" w:rsidP="00625864">
            <w:pPr>
              <w:rPr>
                <w:szCs w:val="18"/>
              </w:rPr>
            </w:pPr>
            <w:r w:rsidRPr="00625864">
              <w:rPr>
                <w:szCs w:val="18"/>
              </w:rPr>
              <w:t xml:space="preserve">Optional self-understanding and </w:t>
            </w:r>
            <w:proofErr w:type="spellStart"/>
            <w:r w:rsidRPr="00625864">
              <w:rPr>
                <w:szCs w:val="18"/>
              </w:rPr>
              <w:t>personalisation</w:t>
            </w:r>
            <w:proofErr w:type="spellEnd"/>
            <w:r w:rsidRPr="00625864">
              <w:rPr>
                <w:szCs w:val="18"/>
              </w:rPr>
              <w:t>.</w:t>
            </w:r>
          </w:p>
        </w:tc>
        <w:tc>
          <w:tcPr>
            <w:tcW w:w="1175" w:type="dxa"/>
          </w:tcPr>
          <w:p w14:paraId="7EE9A815" w14:textId="77777777" w:rsidR="000B01FE" w:rsidRPr="00625864" w:rsidRDefault="00000000" w:rsidP="00625864">
            <w:pPr>
              <w:rPr>
                <w:szCs w:val="18"/>
              </w:rPr>
            </w:pPr>
            <w:r w:rsidRPr="00625864">
              <w:rPr>
                <w:szCs w:val="18"/>
              </w:rPr>
              <w:t>Validated self-report instruments with explanations.</w:t>
            </w:r>
          </w:p>
        </w:tc>
        <w:tc>
          <w:tcPr>
            <w:tcW w:w="1147" w:type="dxa"/>
          </w:tcPr>
          <w:p w14:paraId="64E220DE" w14:textId="77777777" w:rsidR="000B01FE" w:rsidRPr="00625864" w:rsidRDefault="00000000" w:rsidP="00625864">
            <w:pPr>
              <w:rPr>
                <w:szCs w:val="18"/>
              </w:rPr>
            </w:pPr>
            <w:r w:rsidRPr="00625864">
              <w:rPr>
                <w:szCs w:val="18"/>
              </w:rPr>
              <w:t>Measures constructs with error; not a complete person model.</w:t>
            </w:r>
          </w:p>
        </w:tc>
        <w:tc>
          <w:tcPr>
            <w:tcW w:w="1446" w:type="dxa"/>
          </w:tcPr>
          <w:p w14:paraId="5213CC93" w14:textId="77777777" w:rsidR="000B01FE" w:rsidRPr="00625864" w:rsidRDefault="00000000" w:rsidP="00625864">
            <w:pPr>
              <w:rPr>
                <w:szCs w:val="18"/>
              </w:rPr>
            </w:pPr>
            <w:r w:rsidRPr="00625864">
              <w:rPr>
                <w:szCs w:val="18"/>
              </w:rPr>
              <w:t>Direct/generated/inferred; user only.</w:t>
            </w:r>
          </w:p>
        </w:tc>
        <w:tc>
          <w:tcPr>
            <w:tcW w:w="1002" w:type="dxa"/>
          </w:tcPr>
          <w:p w14:paraId="5C9BFAC4" w14:textId="77777777" w:rsidR="000B01FE" w:rsidRPr="00625864" w:rsidRDefault="00000000" w:rsidP="00625864">
            <w:pPr>
              <w:rPr>
                <w:szCs w:val="18"/>
              </w:rPr>
            </w:pPr>
            <w:r w:rsidRPr="00625864">
              <w:rPr>
                <w:szCs w:val="18"/>
              </w:rPr>
              <w:t xml:space="preserve">Labelling, self-fulfilling profiles and mental-health </w:t>
            </w:r>
            <w:r w:rsidRPr="00625864">
              <w:rPr>
                <w:szCs w:val="18"/>
              </w:rPr>
              <w:lastRenderedPageBreak/>
              <w:t>inference.</w:t>
            </w:r>
          </w:p>
        </w:tc>
        <w:tc>
          <w:tcPr>
            <w:tcW w:w="1631" w:type="dxa"/>
          </w:tcPr>
          <w:p w14:paraId="66F02976" w14:textId="77777777" w:rsidR="000B01FE" w:rsidRPr="00625864" w:rsidRDefault="00000000" w:rsidP="00625864">
            <w:pPr>
              <w:rPr>
                <w:szCs w:val="18"/>
              </w:rPr>
            </w:pPr>
            <w:r w:rsidRPr="00625864">
              <w:rPr>
                <w:szCs w:val="18"/>
              </w:rPr>
              <w:lastRenderedPageBreak/>
              <w:t>GDPR profiling and possibly health/special-category data; test licensing.</w:t>
            </w:r>
          </w:p>
        </w:tc>
        <w:tc>
          <w:tcPr>
            <w:tcW w:w="1026" w:type="dxa"/>
          </w:tcPr>
          <w:p w14:paraId="2673822A" w14:textId="77777777" w:rsidR="000B01FE" w:rsidRPr="00625864" w:rsidRDefault="00000000" w:rsidP="00625864">
            <w:pPr>
              <w:rPr>
                <w:szCs w:val="18"/>
              </w:rPr>
            </w:pPr>
            <w:r w:rsidRPr="00625864">
              <w:rPr>
                <w:szCs w:val="18"/>
              </w:rPr>
              <w:t>Explicit consent.</w:t>
            </w:r>
          </w:p>
        </w:tc>
        <w:tc>
          <w:tcPr>
            <w:tcW w:w="1416" w:type="dxa"/>
          </w:tcPr>
          <w:p w14:paraId="3855471F" w14:textId="77777777" w:rsidR="000B01FE" w:rsidRPr="00625864" w:rsidRDefault="00000000" w:rsidP="00625864">
            <w:pPr>
              <w:rPr>
                <w:szCs w:val="18"/>
              </w:rPr>
            </w:pPr>
            <w:r w:rsidRPr="00625864">
              <w:rPr>
                <w:szCs w:val="18"/>
              </w:rPr>
              <w:t>Time-limited results with instrument/date/uncertainty.</w:t>
            </w:r>
          </w:p>
        </w:tc>
        <w:tc>
          <w:tcPr>
            <w:tcW w:w="1127" w:type="dxa"/>
          </w:tcPr>
          <w:p w14:paraId="3A963D24" w14:textId="77777777" w:rsidR="000B01FE" w:rsidRPr="00625864" w:rsidRDefault="00000000" w:rsidP="00625864">
            <w:pPr>
              <w:rPr>
                <w:szCs w:val="18"/>
              </w:rPr>
            </w:pPr>
            <w:r w:rsidRPr="00625864">
              <w:rPr>
                <w:szCs w:val="18"/>
              </w:rPr>
              <w:t>Review/</w:t>
            </w:r>
            <w:proofErr w:type="spellStart"/>
            <w:r w:rsidRPr="00625864">
              <w:rPr>
                <w:szCs w:val="18"/>
              </w:rPr>
              <w:t>contextualise</w:t>
            </w:r>
            <w:proofErr w:type="spellEnd"/>
            <w:r w:rsidRPr="00625864">
              <w:rPr>
                <w:szCs w:val="18"/>
              </w:rPr>
              <w:t>, restrict, export and delete.</w:t>
            </w:r>
          </w:p>
        </w:tc>
        <w:tc>
          <w:tcPr>
            <w:tcW w:w="958" w:type="dxa"/>
          </w:tcPr>
          <w:p w14:paraId="30B44F7E" w14:textId="77777777" w:rsidR="000B01FE" w:rsidRPr="00625864" w:rsidRDefault="00000000" w:rsidP="00625864">
            <w:pPr>
              <w:rPr>
                <w:szCs w:val="18"/>
              </w:rPr>
            </w:pPr>
            <w:r w:rsidRPr="00625864">
              <w:rPr>
                <w:szCs w:val="18"/>
              </w:rPr>
              <w:t>Optional; validated instruments only</w:t>
            </w:r>
          </w:p>
        </w:tc>
      </w:tr>
      <w:tr w:rsidR="000B01FE" w:rsidRPr="00625864" w14:paraId="3946DCF8" w14:textId="77777777" w:rsidTr="005D5746">
        <w:tc>
          <w:tcPr>
            <w:tcW w:w="891" w:type="dxa"/>
          </w:tcPr>
          <w:p w14:paraId="75DCCB07" w14:textId="77777777" w:rsidR="000B01FE" w:rsidRPr="00625864" w:rsidRDefault="00000000" w:rsidP="00625864">
            <w:pPr>
              <w:rPr>
                <w:szCs w:val="18"/>
              </w:rPr>
            </w:pPr>
            <w:r w:rsidRPr="00625864">
              <w:rPr>
                <w:szCs w:val="18"/>
              </w:rPr>
              <w:t>Cognitive-task data</w:t>
            </w:r>
          </w:p>
        </w:tc>
        <w:tc>
          <w:tcPr>
            <w:tcW w:w="1360" w:type="dxa"/>
          </w:tcPr>
          <w:p w14:paraId="3265B917" w14:textId="77777777" w:rsidR="000B01FE" w:rsidRPr="00625864" w:rsidRDefault="00000000" w:rsidP="00625864">
            <w:pPr>
              <w:rPr>
                <w:szCs w:val="18"/>
              </w:rPr>
            </w:pPr>
            <w:r w:rsidRPr="00625864">
              <w:rPr>
                <w:szCs w:val="18"/>
              </w:rPr>
              <w:t>Reaction time, working memory, attention, language and decision tasks.</w:t>
            </w:r>
          </w:p>
        </w:tc>
        <w:tc>
          <w:tcPr>
            <w:tcW w:w="897" w:type="dxa"/>
          </w:tcPr>
          <w:p w14:paraId="037A706A" w14:textId="77777777" w:rsidR="000B01FE" w:rsidRPr="00625864" w:rsidRDefault="00000000" w:rsidP="00625864">
            <w:pPr>
              <w:rPr>
                <w:szCs w:val="18"/>
              </w:rPr>
            </w:pPr>
            <w:r w:rsidRPr="00625864">
              <w:rPr>
                <w:szCs w:val="18"/>
              </w:rPr>
              <w:t>Accessibility adaptation or research.</w:t>
            </w:r>
          </w:p>
        </w:tc>
        <w:tc>
          <w:tcPr>
            <w:tcW w:w="1175" w:type="dxa"/>
          </w:tcPr>
          <w:p w14:paraId="0B3749CF" w14:textId="77777777" w:rsidR="000B01FE" w:rsidRPr="00625864" w:rsidRDefault="00000000" w:rsidP="00625864">
            <w:pPr>
              <w:rPr>
                <w:szCs w:val="18"/>
              </w:rPr>
            </w:pPr>
            <w:r w:rsidRPr="00625864">
              <w:rPr>
                <w:szCs w:val="18"/>
              </w:rPr>
              <w:t>Short validated tasks under controlled conditions.</w:t>
            </w:r>
          </w:p>
        </w:tc>
        <w:tc>
          <w:tcPr>
            <w:tcW w:w="1147" w:type="dxa"/>
          </w:tcPr>
          <w:p w14:paraId="63173F9F" w14:textId="77777777" w:rsidR="000B01FE" w:rsidRPr="00625864" w:rsidRDefault="00000000" w:rsidP="00625864">
            <w:pPr>
              <w:rPr>
                <w:szCs w:val="18"/>
              </w:rPr>
            </w:pPr>
            <w:r w:rsidRPr="00625864">
              <w:rPr>
                <w:szCs w:val="18"/>
              </w:rPr>
              <w:t>Measures task performance, not general intelligence, identity or consciousness.</w:t>
            </w:r>
          </w:p>
        </w:tc>
        <w:tc>
          <w:tcPr>
            <w:tcW w:w="1446" w:type="dxa"/>
          </w:tcPr>
          <w:p w14:paraId="0DF0A429" w14:textId="77777777" w:rsidR="000B01FE" w:rsidRPr="00625864" w:rsidRDefault="00000000" w:rsidP="00625864">
            <w:pPr>
              <w:rPr>
                <w:szCs w:val="18"/>
              </w:rPr>
            </w:pPr>
            <w:r w:rsidRPr="00625864">
              <w:rPr>
                <w:szCs w:val="18"/>
              </w:rPr>
              <w:t>Observed/generated/inferred; user only.</w:t>
            </w:r>
          </w:p>
        </w:tc>
        <w:tc>
          <w:tcPr>
            <w:tcW w:w="1002" w:type="dxa"/>
          </w:tcPr>
          <w:p w14:paraId="5AA36B37" w14:textId="77777777" w:rsidR="000B01FE" w:rsidRDefault="00000000" w:rsidP="00625864">
            <w:pPr>
              <w:rPr>
                <w:szCs w:val="18"/>
              </w:rPr>
            </w:pPr>
            <w:r w:rsidRPr="00625864">
              <w:rPr>
                <w:szCs w:val="18"/>
              </w:rPr>
              <w:t>Fatigue, device variability, unfair scoring and medical interpretation.</w:t>
            </w:r>
          </w:p>
          <w:p w14:paraId="39D27959" w14:textId="77777777" w:rsidR="00530220" w:rsidRDefault="00530220" w:rsidP="00625864">
            <w:pPr>
              <w:rPr>
                <w:szCs w:val="18"/>
              </w:rPr>
            </w:pPr>
          </w:p>
          <w:p w14:paraId="63D673DC" w14:textId="77777777" w:rsidR="00530220" w:rsidRPr="00625864" w:rsidRDefault="00530220" w:rsidP="00625864">
            <w:pPr>
              <w:rPr>
                <w:szCs w:val="18"/>
              </w:rPr>
            </w:pPr>
          </w:p>
        </w:tc>
        <w:tc>
          <w:tcPr>
            <w:tcW w:w="1631" w:type="dxa"/>
          </w:tcPr>
          <w:p w14:paraId="3527BD41" w14:textId="77777777" w:rsidR="000B01FE" w:rsidRPr="00625864" w:rsidRDefault="00000000" w:rsidP="00625864">
            <w:pPr>
              <w:rPr>
                <w:szCs w:val="18"/>
              </w:rPr>
            </w:pPr>
            <w:r w:rsidRPr="00625864">
              <w:rPr>
                <w:szCs w:val="18"/>
              </w:rPr>
              <w:t>GDPR profiling; high-impact uses may trigger AI Act obligations.</w:t>
            </w:r>
          </w:p>
        </w:tc>
        <w:tc>
          <w:tcPr>
            <w:tcW w:w="1026" w:type="dxa"/>
          </w:tcPr>
          <w:p w14:paraId="50942388" w14:textId="77777777" w:rsidR="000B01FE" w:rsidRPr="00625864" w:rsidRDefault="00000000" w:rsidP="00625864">
            <w:pPr>
              <w:rPr>
                <w:szCs w:val="18"/>
              </w:rPr>
            </w:pPr>
            <w:r w:rsidRPr="00625864">
              <w:rPr>
                <w:szCs w:val="18"/>
              </w:rPr>
              <w:t>Consent and separate governance.</w:t>
            </w:r>
          </w:p>
        </w:tc>
        <w:tc>
          <w:tcPr>
            <w:tcW w:w="1416" w:type="dxa"/>
          </w:tcPr>
          <w:p w14:paraId="5E23E5BB" w14:textId="77777777" w:rsidR="000B01FE" w:rsidRPr="00625864" w:rsidRDefault="00000000" w:rsidP="00625864">
            <w:pPr>
              <w:rPr>
                <w:szCs w:val="18"/>
              </w:rPr>
            </w:pPr>
            <w:r w:rsidRPr="00625864">
              <w:rPr>
                <w:szCs w:val="18"/>
              </w:rPr>
              <w:t>Short retention; summaries only if requested; record task conditions.</w:t>
            </w:r>
          </w:p>
        </w:tc>
        <w:tc>
          <w:tcPr>
            <w:tcW w:w="1127" w:type="dxa"/>
          </w:tcPr>
          <w:p w14:paraId="22312228" w14:textId="77777777" w:rsidR="000B01FE" w:rsidRPr="00625864" w:rsidRDefault="00000000" w:rsidP="00625864">
            <w:pPr>
              <w:rPr>
                <w:szCs w:val="18"/>
              </w:rPr>
            </w:pPr>
            <w:r w:rsidRPr="00625864">
              <w:rPr>
                <w:szCs w:val="18"/>
              </w:rPr>
              <w:t>Review limitations, delete, restrict and export.</w:t>
            </w:r>
          </w:p>
        </w:tc>
        <w:tc>
          <w:tcPr>
            <w:tcW w:w="958" w:type="dxa"/>
          </w:tcPr>
          <w:p w14:paraId="51F82F99" w14:textId="77777777" w:rsidR="000B01FE" w:rsidRPr="00625864" w:rsidRDefault="00000000" w:rsidP="00625864">
            <w:pPr>
              <w:rPr>
                <w:szCs w:val="18"/>
              </w:rPr>
            </w:pPr>
            <w:r w:rsidRPr="00625864">
              <w:rPr>
                <w:szCs w:val="18"/>
              </w:rPr>
              <w:t>Optional / Experimental</w:t>
            </w:r>
          </w:p>
        </w:tc>
      </w:tr>
      <w:tr w:rsidR="000B01FE" w:rsidRPr="00625864" w14:paraId="62F717C2" w14:textId="77777777" w:rsidTr="005D5746">
        <w:tc>
          <w:tcPr>
            <w:tcW w:w="891" w:type="dxa"/>
          </w:tcPr>
          <w:p w14:paraId="6E97EE82" w14:textId="77777777" w:rsidR="000B01FE" w:rsidRPr="00625864" w:rsidRDefault="00000000" w:rsidP="00625864">
            <w:pPr>
              <w:rPr>
                <w:szCs w:val="18"/>
              </w:rPr>
            </w:pPr>
            <w:r w:rsidRPr="00625864">
              <w:rPr>
                <w:szCs w:val="18"/>
              </w:rPr>
              <w:t>Health and psychophysical data</w:t>
            </w:r>
          </w:p>
        </w:tc>
        <w:tc>
          <w:tcPr>
            <w:tcW w:w="1360" w:type="dxa"/>
          </w:tcPr>
          <w:p w14:paraId="55A5D7F4" w14:textId="77777777" w:rsidR="000B01FE" w:rsidRPr="00625864" w:rsidRDefault="00000000" w:rsidP="00625864">
            <w:pPr>
              <w:rPr>
                <w:szCs w:val="18"/>
              </w:rPr>
            </w:pPr>
            <w:r w:rsidRPr="00625864">
              <w:rPr>
                <w:szCs w:val="18"/>
              </w:rPr>
              <w:t>Diagnoses, medication, symptoms, heart rate, blood pressure, temperature, SpO2, stress and sleep indicators.</w:t>
            </w:r>
          </w:p>
        </w:tc>
        <w:tc>
          <w:tcPr>
            <w:tcW w:w="897" w:type="dxa"/>
          </w:tcPr>
          <w:p w14:paraId="565A86AD" w14:textId="77777777" w:rsidR="000B01FE" w:rsidRPr="00625864" w:rsidRDefault="00000000" w:rsidP="00625864">
            <w:pPr>
              <w:rPr>
                <w:szCs w:val="18"/>
              </w:rPr>
            </w:pPr>
            <w:r w:rsidRPr="00625864">
              <w:rPr>
                <w:szCs w:val="18"/>
              </w:rPr>
              <w:t>Only clearly defined well-being or research functions; not core Replica.</w:t>
            </w:r>
          </w:p>
        </w:tc>
        <w:tc>
          <w:tcPr>
            <w:tcW w:w="1175" w:type="dxa"/>
          </w:tcPr>
          <w:p w14:paraId="69ED8F49" w14:textId="77777777" w:rsidR="000B01FE" w:rsidRPr="00625864" w:rsidRDefault="00000000" w:rsidP="00625864">
            <w:pPr>
              <w:rPr>
                <w:szCs w:val="18"/>
              </w:rPr>
            </w:pPr>
            <w:r w:rsidRPr="00625864">
              <w:rPr>
                <w:szCs w:val="18"/>
              </w:rPr>
              <w:t>Direct health input or connected devices.</w:t>
            </w:r>
          </w:p>
        </w:tc>
        <w:tc>
          <w:tcPr>
            <w:tcW w:w="1147" w:type="dxa"/>
          </w:tcPr>
          <w:p w14:paraId="599EC7B3" w14:textId="77777777" w:rsidR="000B01FE" w:rsidRPr="00625864" w:rsidRDefault="00000000" w:rsidP="00625864">
            <w:pPr>
              <w:rPr>
                <w:szCs w:val="18"/>
              </w:rPr>
            </w:pPr>
            <w:r w:rsidRPr="00625864">
              <w:rPr>
                <w:szCs w:val="18"/>
              </w:rPr>
              <w:t xml:space="preserve">May </w:t>
            </w:r>
            <w:proofErr w:type="spellStart"/>
            <w:r w:rsidRPr="00625864">
              <w:rPr>
                <w:szCs w:val="18"/>
              </w:rPr>
              <w:t>contextualise</w:t>
            </w:r>
            <w:proofErr w:type="spellEnd"/>
            <w:r w:rsidRPr="00625864">
              <w:rPr>
                <w:szCs w:val="18"/>
              </w:rPr>
              <w:t xml:space="preserve"> physical state but not identity, emotion or meaning.</w:t>
            </w:r>
          </w:p>
        </w:tc>
        <w:tc>
          <w:tcPr>
            <w:tcW w:w="1446" w:type="dxa"/>
          </w:tcPr>
          <w:p w14:paraId="3B5FF23F" w14:textId="77777777" w:rsidR="000B01FE" w:rsidRPr="00625864" w:rsidRDefault="00000000" w:rsidP="00625864">
            <w:pPr>
              <w:rPr>
                <w:szCs w:val="18"/>
              </w:rPr>
            </w:pPr>
            <w:r w:rsidRPr="00625864">
              <w:rPr>
                <w:szCs w:val="18"/>
              </w:rPr>
              <w:t>Direct/observed/inferred; user and providers.</w:t>
            </w:r>
          </w:p>
        </w:tc>
        <w:tc>
          <w:tcPr>
            <w:tcW w:w="1002" w:type="dxa"/>
          </w:tcPr>
          <w:p w14:paraId="6ADD3B04" w14:textId="77777777" w:rsidR="000B01FE" w:rsidRPr="00625864" w:rsidRDefault="00000000" w:rsidP="00625864">
            <w:pPr>
              <w:rPr>
                <w:szCs w:val="18"/>
              </w:rPr>
            </w:pPr>
            <w:r w:rsidRPr="00625864">
              <w:rPr>
                <w:szCs w:val="18"/>
              </w:rPr>
              <w:t>Special-category sensitivity, medical-device boundary and discrimination.</w:t>
            </w:r>
          </w:p>
        </w:tc>
        <w:tc>
          <w:tcPr>
            <w:tcW w:w="1631" w:type="dxa"/>
          </w:tcPr>
          <w:p w14:paraId="442E0A61" w14:textId="77777777" w:rsidR="000B01FE" w:rsidRPr="00625864" w:rsidRDefault="00000000" w:rsidP="00625864">
            <w:pPr>
              <w:rPr>
                <w:szCs w:val="18"/>
              </w:rPr>
            </w:pPr>
            <w:r w:rsidRPr="00625864">
              <w:rPr>
                <w:szCs w:val="18"/>
              </w:rPr>
              <w:t>GDPR Art. 9, DPIA, medical-device/consumer-health assessment; AI Act depends on intended purpose.</w:t>
            </w:r>
          </w:p>
        </w:tc>
        <w:tc>
          <w:tcPr>
            <w:tcW w:w="1026" w:type="dxa"/>
          </w:tcPr>
          <w:p w14:paraId="355103E1" w14:textId="77777777" w:rsidR="000B01FE" w:rsidRPr="00625864" w:rsidRDefault="00000000" w:rsidP="00625864">
            <w:pPr>
              <w:rPr>
                <w:szCs w:val="18"/>
              </w:rPr>
            </w:pPr>
            <w:r w:rsidRPr="00625864">
              <w:rPr>
                <w:szCs w:val="18"/>
              </w:rPr>
              <w:t>Explicit consent or another Art. 9 condition.</w:t>
            </w:r>
          </w:p>
        </w:tc>
        <w:tc>
          <w:tcPr>
            <w:tcW w:w="1416" w:type="dxa"/>
          </w:tcPr>
          <w:p w14:paraId="000EA403" w14:textId="77777777" w:rsidR="000B01FE" w:rsidRPr="00625864" w:rsidRDefault="00000000" w:rsidP="00625864">
            <w:pPr>
              <w:rPr>
                <w:szCs w:val="18"/>
              </w:rPr>
            </w:pPr>
            <w:r w:rsidRPr="00625864">
              <w:rPr>
                <w:szCs w:val="18"/>
              </w:rPr>
              <w:t xml:space="preserve">Purpose-specific and generally shorter than identity archive; </w:t>
            </w:r>
            <w:proofErr w:type="spellStart"/>
            <w:r w:rsidRPr="00625864">
              <w:rPr>
                <w:szCs w:val="18"/>
              </w:rPr>
              <w:t>minimise</w:t>
            </w:r>
            <w:proofErr w:type="spellEnd"/>
            <w:r w:rsidRPr="00625864">
              <w:rPr>
                <w:szCs w:val="18"/>
              </w:rPr>
              <w:t xml:space="preserve"> raw streams.</w:t>
            </w:r>
          </w:p>
        </w:tc>
        <w:tc>
          <w:tcPr>
            <w:tcW w:w="1127" w:type="dxa"/>
          </w:tcPr>
          <w:p w14:paraId="4CB6AF53" w14:textId="77777777" w:rsidR="000B01FE" w:rsidRPr="00625864" w:rsidRDefault="00000000" w:rsidP="00625864">
            <w:pPr>
              <w:rPr>
                <w:szCs w:val="18"/>
              </w:rPr>
            </w:pPr>
            <w:r w:rsidRPr="00625864">
              <w:rPr>
                <w:szCs w:val="18"/>
              </w:rPr>
              <w:t>Access, correction, restriction, portability and deletion where possible.</w:t>
            </w:r>
          </w:p>
        </w:tc>
        <w:tc>
          <w:tcPr>
            <w:tcW w:w="958" w:type="dxa"/>
          </w:tcPr>
          <w:p w14:paraId="1770F1C0" w14:textId="77777777" w:rsidR="000B01FE" w:rsidRPr="00625864" w:rsidRDefault="00000000" w:rsidP="00625864">
            <w:pPr>
              <w:rPr>
                <w:szCs w:val="18"/>
              </w:rPr>
            </w:pPr>
            <w:r w:rsidRPr="00625864">
              <w:rPr>
                <w:szCs w:val="18"/>
              </w:rPr>
              <w:t>Optional; not required for Digital Replica</w:t>
            </w:r>
          </w:p>
        </w:tc>
      </w:tr>
      <w:tr w:rsidR="000B01FE" w:rsidRPr="00625864" w14:paraId="1865878F" w14:textId="77777777" w:rsidTr="005D5746">
        <w:tc>
          <w:tcPr>
            <w:tcW w:w="891" w:type="dxa"/>
          </w:tcPr>
          <w:p w14:paraId="3C57527B" w14:textId="77777777" w:rsidR="000B01FE" w:rsidRPr="00625864" w:rsidRDefault="00000000" w:rsidP="00625864">
            <w:pPr>
              <w:rPr>
                <w:szCs w:val="18"/>
              </w:rPr>
            </w:pPr>
            <w:r w:rsidRPr="00625864">
              <w:rPr>
                <w:szCs w:val="18"/>
              </w:rPr>
              <w:t>Wearable-device data</w:t>
            </w:r>
          </w:p>
        </w:tc>
        <w:tc>
          <w:tcPr>
            <w:tcW w:w="1360" w:type="dxa"/>
          </w:tcPr>
          <w:p w14:paraId="7D040CD3" w14:textId="77777777" w:rsidR="000B01FE" w:rsidRPr="00625864" w:rsidRDefault="00000000" w:rsidP="00625864">
            <w:pPr>
              <w:rPr>
                <w:szCs w:val="18"/>
              </w:rPr>
            </w:pPr>
            <w:r w:rsidRPr="00625864">
              <w:rPr>
                <w:szCs w:val="18"/>
              </w:rPr>
              <w:t>RHR, HRV, sleep, activity, skin temperature, SpO2 and device-quality metadata.</w:t>
            </w:r>
          </w:p>
        </w:tc>
        <w:tc>
          <w:tcPr>
            <w:tcW w:w="897" w:type="dxa"/>
          </w:tcPr>
          <w:p w14:paraId="1F6CFA2F" w14:textId="77777777" w:rsidR="000B01FE" w:rsidRPr="00625864" w:rsidRDefault="00000000" w:rsidP="00625864">
            <w:pPr>
              <w:rPr>
                <w:szCs w:val="18"/>
              </w:rPr>
            </w:pPr>
            <w:r w:rsidRPr="00625864">
              <w:rPr>
                <w:szCs w:val="18"/>
              </w:rPr>
              <w:t>Optional longitudinal context and user-facing trends.</w:t>
            </w:r>
          </w:p>
        </w:tc>
        <w:tc>
          <w:tcPr>
            <w:tcW w:w="1175" w:type="dxa"/>
          </w:tcPr>
          <w:p w14:paraId="32C6968C" w14:textId="77777777" w:rsidR="000B01FE" w:rsidRPr="00625864" w:rsidRDefault="00000000" w:rsidP="00625864">
            <w:pPr>
              <w:rPr>
                <w:szCs w:val="18"/>
              </w:rPr>
            </w:pPr>
            <w:r w:rsidRPr="00625864">
              <w:rPr>
                <w:szCs w:val="18"/>
              </w:rPr>
              <w:t>Wearable APIs with device-specific validation and quality flags.</w:t>
            </w:r>
          </w:p>
        </w:tc>
        <w:tc>
          <w:tcPr>
            <w:tcW w:w="1147" w:type="dxa"/>
          </w:tcPr>
          <w:p w14:paraId="078A388D" w14:textId="77777777" w:rsidR="002D5734" w:rsidRPr="00625864" w:rsidRDefault="00000000" w:rsidP="00625864">
            <w:pPr>
              <w:rPr>
                <w:szCs w:val="18"/>
              </w:rPr>
            </w:pPr>
            <w:r w:rsidRPr="00625864">
              <w:rPr>
                <w:szCs w:val="18"/>
              </w:rPr>
              <w:t>Some devices can measure nocturnal RHR/HRV reasonably well under specific conditions; there is no validation of emotion or personality inference.</w:t>
            </w:r>
          </w:p>
        </w:tc>
        <w:tc>
          <w:tcPr>
            <w:tcW w:w="1446" w:type="dxa"/>
          </w:tcPr>
          <w:p w14:paraId="5CA83BD5" w14:textId="77777777" w:rsidR="000B01FE" w:rsidRPr="00625864" w:rsidRDefault="00000000" w:rsidP="00625864">
            <w:pPr>
              <w:rPr>
                <w:szCs w:val="18"/>
              </w:rPr>
            </w:pPr>
            <w:r w:rsidRPr="00625864">
              <w:rPr>
                <w:szCs w:val="18"/>
              </w:rPr>
              <w:t>Observed/generated; user only.</w:t>
            </w:r>
          </w:p>
        </w:tc>
        <w:tc>
          <w:tcPr>
            <w:tcW w:w="1002" w:type="dxa"/>
          </w:tcPr>
          <w:p w14:paraId="3D0C4693" w14:textId="77777777" w:rsidR="000B01FE" w:rsidRPr="00625864" w:rsidRDefault="00000000" w:rsidP="00625864">
            <w:pPr>
              <w:rPr>
                <w:szCs w:val="18"/>
              </w:rPr>
            </w:pPr>
            <w:r w:rsidRPr="00625864">
              <w:rPr>
                <w:szCs w:val="18"/>
              </w:rPr>
              <w:t>Continuous surveillance, false precision and vendor transfers.</w:t>
            </w:r>
          </w:p>
        </w:tc>
        <w:tc>
          <w:tcPr>
            <w:tcW w:w="1631" w:type="dxa"/>
          </w:tcPr>
          <w:p w14:paraId="1AFC5A55" w14:textId="77777777" w:rsidR="000B01FE" w:rsidRPr="00625864" w:rsidRDefault="00000000" w:rsidP="00625864">
            <w:pPr>
              <w:rPr>
                <w:szCs w:val="18"/>
              </w:rPr>
            </w:pPr>
            <w:r w:rsidRPr="00625864">
              <w:rPr>
                <w:szCs w:val="18"/>
              </w:rPr>
              <w:t>GDPR special-category processing, vendor DPAs, transfer safeguards and DPIA.</w:t>
            </w:r>
          </w:p>
        </w:tc>
        <w:tc>
          <w:tcPr>
            <w:tcW w:w="1026" w:type="dxa"/>
          </w:tcPr>
          <w:p w14:paraId="5E223C0E" w14:textId="77777777" w:rsidR="000B01FE" w:rsidRPr="00625864" w:rsidRDefault="00000000" w:rsidP="00625864">
            <w:pPr>
              <w:rPr>
                <w:szCs w:val="18"/>
              </w:rPr>
            </w:pPr>
            <w:r w:rsidRPr="00625864">
              <w:rPr>
                <w:szCs w:val="18"/>
              </w:rPr>
              <w:t>Explicit consent.</w:t>
            </w:r>
          </w:p>
        </w:tc>
        <w:tc>
          <w:tcPr>
            <w:tcW w:w="1416" w:type="dxa"/>
          </w:tcPr>
          <w:p w14:paraId="6266C25F" w14:textId="77777777" w:rsidR="000B01FE" w:rsidRPr="00625864" w:rsidRDefault="00000000" w:rsidP="00625864">
            <w:pPr>
              <w:rPr>
                <w:szCs w:val="18"/>
              </w:rPr>
            </w:pPr>
            <w:r w:rsidRPr="00625864">
              <w:rPr>
                <w:szCs w:val="18"/>
              </w:rPr>
              <w:t>Prefer daily summaries over raw streams; user-selected periods; delete on disconnect unless archived.</w:t>
            </w:r>
          </w:p>
        </w:tc>
        <w:tc>
          <w:tcPr>
            <w:tcW w:w="1127" w:type="dxa"/>
          </w:tcPr>
          <w:p w14:paraId="1B3B95D3" w14:textId="77777777" w:rsidR="000B01FE" w:rsidRPr="00625864" w:rsidRDefault="00000000" w:rsidP="00625864">
            <w:pPr>
              <w:rPr>
                <w:szCs w:val="18"/>
              </w:rPr>
            </w:pPr>
            <w:r w:rsidRPr="00625864">
              <w:rPr>
                <w:szCs w:val="18"/>
              </w:rPr>
              <w:t>Review source/device, disconnect, export and delete.</w:t>
            </w:r>
          </w:p>
        </w:tc>
        <w:tc>
          <w:tcPr>
            <w:tcW w:w="958" w:type="dxa"/>
          </w:tcPr>
          <w:p w14:paraId="57EF74ED" w14:textId="77777777" w:rsidR="000B01FE" w:rsidRPr="00625864" w:rsidRDefault="00000000" w:rsidP="00625864">
            <w:pPr>
              <w:rPr>
                <w:szCs w:val="18"/>
              </w:rPr>
            </w:pPr>
            <w:r w:rsidRPr="00625864">
              <w:rPr>
                <w:szCs w:val="18"/>
              </w:rPr>
              <w:t>Optional</w:t>
            </w:r>
          </w:p>
        </w:tc>
      </w:tr>
      <w:tr w:rsidR="000B01FE" w:rsidRPr="00625864" w14:paraId="15088811" w14:textId="77777777" w:rsidTr="005D5746">
        <w:tc>
          <w:tcPr>
            <w:tcW w:w="891" w:type="dxa"/>
          </w:tcPr>
          <w:p w14:paraId="0A0E3C2A" w14:textId="77777777" w:rsidR="000B01FE" w:rsidRPr="00625864" w:rsidRDefault="00000000" w:rsidP="00625864">
            <w:pPr>
              <w:rPr>
                <w:szCs w:val="18"/>
              </w:rPr>
            </w:pPr>
            <w:r w:rsidRPr="00625864">
              <w:rPr>
                <w:szCs w:val="18"/>
              </w:rPr>
              <w:t>Biometric identity data</w:t>
            </w:r>
          </w:p>
        </w:tc>
        <w:tc>
          <w:tcPr>
            <w:tcW w:w="1360" w:type="dxa"/>
          </w:tcPr>
          <w:p w14:paraId="5F26C81C" w14:textId="77777777" w:rsidR="000B01FE" w:rsidRPr="00625864" w:rsidRDefault="00000000" w:rsidP="00625864">
            <w:pPr>
              <w:rPr>
                <w:szCs w:val="18"/>
              </w:rPr>
            </w:pPr>
            <w:r w:rsidRPr="00625864">
              <w:rPr>
                <w:szCs w:val="18"/>
              </w:rPr>
              <w:t>Face template, voiceprint, liveness score or fingerprint.</w:t>
            </w:r>
          </w:p>
        </w:tc>
        <w:tc>
          <w:tcPr>
            <w:tcW w:w="897" w:type="dxa"/>
          </w:tcPr>
          <w:p w14:paraId="6DD7C47E" w14:textId="77777777" w:rsidR="000B01FE" w:rsidRPr="00625864" w:rsidRDefault="00000000" w:rsidP="00625864">
            <w:pPr>
              <w:rPr>
                <w:szCs w:val="18"/>
              </w:rPr>
            </w:pPr>
            <w:r w:rsidRPr="00625864">
              <w:rPr>
                <w:szCs w:val="18"/>
              </w:rPr>
              <w:t xml:space="preserve">Authentication and prevention of </w:t>
            </w:r>
            <w:proofErr w:type="spellStart"/>
            <w:r w:rsidRPr="00625864">
              <w:rPr>
                <w:szCs w:val="18"/>
              </w:rPr>
              <w:t>unautho</w:t>
            </w:r>
            <w:r w:rsidRPr="00625864">
              <w:rPr>
                <w:szCs w:val="18"/>
              </w:rPr>
              <w:lastRenderedPageBreak/>
              <w:t>rised</w:t>
            </w:r>
            <w:proofErr w:type="spellEnd"/>
            <w:r w:rsidRPr="00625864">
              <w:rPr>
                <w:szCs w:val="18"/>
              </w:rPr>
              <w:t xml:space="preserve"> replicas.</w:t>
            </w:r>
          </w:p>
        </w:tc>
        <w:tc>
          <w:tcPr>
            <w:tcW w:w="1175" w:type="dxa"/>
          </w:tcPr>
          <w:p w14:paraId="099A0C50" w14:textId="77777777" w:rsidR="000B01FE" w:rsidRPr="00625864" w:rsidRDefault="00000000" w:rsidP="00625864">
            <w:pPr>
              <w:rPr>
                <w:szCs w:val="18"/>
              </w:rPr>
            </w:pPr>
            <w:proofErr w:type="spellStart"/>
            <w:r w:rsidRPr="00625864">
              <w:rPr>
                <w:szCs w:val="18"/>
              </w:rPr>
              <w:lastRenderedPageBreak/>
              <w:t>Specialised</w:t>
            </w:r>
            <w:proofErr w:type="spellEnd"/>
            <w:r w:rsidRPr="00625864">
              <w:rPr>
                <w:szCs w:val="18"/>
              </w:rPr>
              <w:t xml:space="preserve"> provider; local/device processing where </w:t>
            </w:r>
            <w:r w:rsidRPr="00625864">
              <w:rPr>
                <w:szCs w:val="18"/>
              </w:rPr>
              <w:lastRenderedPageBreak/>
              <w:t>possible.</w:t>
            </w:r>
          </w:p>
        </w:tc>
        <w:tc>
          <w:tcPr>
            <w:tcW w:w="1147" w:type="dxa"/>
          </w:tcPr>
          <w:p w14:paraId="75D71A52" w14:textId="77777777" w:rsidR="000B01FE" w:rsidRPr="00625864" w:rsidRDefault="00000000" w:rsidP="00625864">
            <w:pPr>
              <w:rPr>
                <w:szCs w:val="18"/>
              </w:rPr>
            </w:pPr>
            <w:r w:rsidRPr="00625864">
              <w:rPr>
                <w:szCs w:val="18"/>
              </w:rPr>
              <w:lastRenderedPageBreak/>
              <w:t>Useful for authentication only; no improvement to personality</w:t>
            </w:r>
            <w:r w:rsidRPr="00625864">
              <w:rPr>
                <w:szCs w:val="18"/>
              </w:rPr>
              <w:lastRenderedPageBreak/>
              <w:t>/memory fidelity.</w:t>
            </w:r>
          </w:p>
        </w:tc>
        <w:tc>
          <w:tcPr>
            <w:tcW w:w="1446" w:type="dxa"/>
          </w:tcPr>
          <w:p w14:paraId="5819C402" w14:textId="77777777" w:rsidR="000B01FE" w:rsidRPr="00625864" w:rsidRDefault="00000000" w:rsidP="00625864">
            <w:pPr>
              <w:rPr>
                <w:szCs w:val="18"/>
              </w:rPr>
            </w:pPr>
            <w:r w:rsidRPr="00625864">
              <w:rPr>
                <w:szCs w:val="18"/>
              </w:rPr>
              <w:lastRenderedPageBreak/>
              <w:t>Observed/inferred; user only.</w:t>
            </w:r>
          </w:p>
        </w:tc>
        <w:tc>
          <w:tcPr>
            <w:tcW w:w="1002" w:type="dxa"/>
          </w:tcPr>
          <w:p w14:paraId="6F816341" w14:textId="77777777" w:rsidR="000B01FE" w:rsidRPr="00625864" w:rsidRDefault="00000000" w:rsidP="00625864">
            <w:pPr>
              <w:rPr>
                <w:szCs w:val="18"/>
              </w:rPr>
            </w:pPr>
            <w:r w:rsidRPr="00625864">
              <w:rPr>
                <w:szCs w:val="18"/>
              </w:rPr>
              <w:t xml:space="preserve">Irreversible compromise, surveillance and </w:t>
            </w:r>
            <w:r w:rsidRPr="00625864">
              <w:rPr>
                <w:szCs w:val="18"/>
              </w:rPr>
              <w:lastRenderedPageBreak/>
              <w:t>function creep.</w:t>
            </w:r>
          </w:p>
        </w:tc>
        <w:tc>
          <w:tcPr>
            <w:tcW w:w="1631" w:type="dxa"/>
          </w:tcPr>
          <w:p w14:paraId="51C9AF58" w14:textId="77777777" w:rsidR="000B01FE" w:rsidRPr="00625864" w:rsidRDefault="00000000" w:rsidP="00625864">
            <w:pPr>
              <w:rPr>
                <w:szCs w:val="18"/>
              </w:rPr>
            </w:pPr>
            <w:r w:rsidRPr="00625864">
              <w:rPr>
                <w:szCs w:val="18"/>
              </w:rPr>
              <w:lastRenderedPageBreak/>
              <w:t>GDPR Art. 9, strict necessity, DPIA and security segregation.</w:t>
            </w:r>
          </w:p>
        </w:tc>
        <w:tc>
          <w:tcPr>
            <w:tcW w:w="1026" w:type="dxa"/>
          </w:tcPr>
          <w:p w14:paraId="4158B130" w14:textId="77777777" w:rsidR="000B01FE" w:rsidRPr="00625864" w:rsidRDefault="00000000" w:rsidP="00625864">
            <w:pPr>
              <w:rPr>
                <w:szCs w:val="18"/>
              </w:rPr>
            </w:pPr>
            <w:r w:rsidRPr="00625864">
              <w:rPr>
                <w:szCs w:val="18"/>
              </w:rPr>
              <w:t>Explicit consent or other valid Art. 9 condition.</w:t>
            </w:r>
          </w:p>
        </w:tc>
        <w:tc>
          <w:tcPr>
            <w:tcW w:w="1416" w:type="dxa"/>
          </w:tcPr>
          <w:p w14:paraId="02925FB3" w14:textId="77777777" w:rsidR="000B01FE" w:rsidRPr="00625864" w:rsidRDefault="00000000" w:rsidP="00625864">
            <w:pPr>
              <w:rPr>
                <w:szCs w:val="18"/>
              </w:rPr>
            </w:pPr>
            <w:r w:rsidRPr="00625864">
              <w:rPr>
                <w:szCs w:val="18"/>
              </w:rPr>
              <w:t>Delete raw captures promptly; retain protected result/templat</w:t>
            </w:r>
            <w:r w:rsidRPr="00625864">
              <w:rPr>
                <w:szCs w:val="18"/>
              </w:rPr>
              <w:lastRenderedPageBreak/>
              <w:t>e only as necessary.</w:t>
            </w:r>
          </w:p>
        </w:tc>
        <w:tc>
          <w:tcPr>
            <w:tcW w:w="1127" w:type="dxa"/>
          </w:tcPr>
          <w:p w14:paraId="446E00A9" w14:textId="77777777" w:rsidR="000B01FE" w:rsidRPr="00625864" w:rsidRDefault="00000000" w:rsidP="00625864">
            <w:pPr>
              <w:rPr>
                <w:szCs w:val="18"/>
              </w:rPr>
            </w:pPr>
            <w:r w:rsidRPr="00625864">
              <w:rPr>
                <w:szCs w:val="18"/>
              </w:rPr>
              <w:lastRenderedPageBreak/>
              <w:t>Challenge errors; delete/re-</w:t>
            </w:r>
            <w:proofErr w:type="spellStart"/>
            <w:r w:rsidRPr="00625864">
              <w:rPr>
                <w:szCs w:val="18"/>
              </w:rPr>
              <w:t>enrol</w:t>
            </w:r>
            <w:proofErr w:type="spellEnd"/>
            <w:r w:rsidRPr="00625864">
              <w:rPr>
                <w:szCs w:val="18"/>
              </w:rPr>
              <w:t xml:space="preserve"> where possible.</w:t>
            </w:r>
          </w:p>
        </w:tc>
        <w:tc>
          <w:tcPr>
            <w:tcW w:w="958" w:type="dxa"/>
          </w:tcPr>
          <w:p w14:paraId="4B1C3ACC" w14:textId="77777777" w:rsidR="000B01FE" w:rsidRPr="00625864" w:rsidRDefault="00000000" w:rsidP="00625864">
            <w:pPr>
              <w:rPr>
                <w:szCs w:val="18"/>
              </w:rPr>
            </w:pPr>
            <w:r w:rsidRPr="00625864">
              <w:rPr>
                <w:szCs w:val="18"/>
              </w:rPr>
              <w:t>Recommended only where proportionate</w:t>
            </w:r>
          </w:p>
        </w:tc>
      </w:tr>
      <w:tr w:rsidR="000B01FE" w:rsidRPr="00625864" w14:paraId="69164D13" w14:textId="77777777" w:rsidTr="005D5746">
        <w:tc>
          <w:tcPr>
            <w:tcW w:w="891" w:type="dxa"/>
          </w:tcPr>
          <w:p w14:paraId="0358B37F" w14:textId="77777777" w:rsidR="000B01FE" w:rsidRPr="00625864" w:rsidRDefault="00000000" w:rsidP="00625864">
            <w:pPr>
              <w:rPr>
                <w:szCs w:val="18"/>
              </w:rPr>
            </w:pPr>
            <w:r w:rsidRPr="00625864">
              <w:rPr>
                <w:szCs w:val="18"/>
              </w:rPr>
              <w:t>EEG and neurophysiological data</w:t>
            </w:r>
          </w:p>
        </w:tc>
        <w:tc>
          <w:tcPr>
            <w:tcW w:w="1360" w:type="dxa"/>
          </w:tcPr>
          <w:p w14:paraId="7CEAAEE7" w14:textId="77777777" w:rsidR="000B01FE" w:rsidRPr="00625864" w:rsidRDefault="00000000" w:rsidP="00625864">
            <w:pPr>
              <w:rPr>
                <w:szCs w:val="18"/>
              </w:rPr>
            </w:pPr>
            <w:r w:rsidRPr="00625864">
              <w:rPr>
                <w:szCs w:val="18"/>
              </w:rPr>
              <w:t>Scalp EEG, ERP, motor-intention, workload/attention markers; future invasive BCI data.</w:t>
            </w:r>
          </w:p>
        </w:tc>
        <w:tc>
          <w:tcPr>
            <w:tcW w:w="897" w:type="dxa"/>
          </w:tcPr>
          <w:p w14:paraId="5244D4B8" w14:textId="77777777" w:rsidR="000B01FE" w:rsidRPr="00625864" w:rsidRDefault="00000000" w:rsidP="00625864">
            <w:pPr>
              <w:rPr>
                <w:szCs w:val="18"/>
              </w:rPr>
            </w:pPr>
            <w:r w:rsidRPr="00625864">
              <w:rPr>
                <w:szCs w:val="18"/>
              </w:rPr>
              <w:t>Controlled research or accessibility interfaces.</w:t>
            </w:r>
          </w:p>
        </w:tc>
        <w:tc>
          <w:tcPr>
            <w:tcW w:w="1175" w:type="dxa"/>
          </w:tcPr>
          <w:p w14:paraId="35A179FA" w14:textId="77777777" w:rsidR="000B01FE" w:rsidRPr="00625864" w:rsidRDefault="00000000" w:rsidP="00625864">
            <w:pPr>
              <w:rPr>
                <w:szCs w:val="18"/>
              </w:rPr>
            </w:pPr>
            <w:r w:rsidRPr="00625864">
              <w:rPr>
                <w:szCs w:val="18"/>
              </w:rPr>
              <w:t>Research-grade supervised protocols; consumer EEG only low-stakes experiments.</w:t>
            </w:r>
          </w:p>
        </w:tc>
        <w:tc>
          <w:tcPr>
            <w:tcW w:w="1147" w:type="dxa"/>
          </w:tcPr>
          <w:p w14:paraId="0ED12B37" w14:textId="77777777" w:rsidR="002D5734" w:rsidRPr="00625864" w:rsidRDefault="00000000" w:rsidP="00625864">
            <w:pPr>
              <w:rPr>
                <w:szCs w:val="18"/>
              </w:rPr>
            </w:pPr>
            <w:r w:rsidRPr="00625864">
              <w:rPr>
                <w:szCs w:val="18"/>
              </w:rPr>
              <w:t>Measures aggregate electrical activity and limited task correlates; cannot directly decode complete identity, private meaning, autobiographical memory, or consciousness.</w:t>
            </w:r>
          </w:p>
        </w:tc>
        <w:tc>
          <w:tcPr>
            <w:tcW w:w="1446" w:type="dxa"/>
          </w:tcPr>
          <w:p w14:paraId="097383B9" w14:textId="77777777" w:rsidR="000B01FE" w:rsidRPr="00625864" w:rsidRDefault="00000000" w:rsidP="00625864">
            <w:pPr>
              <w:rPr>
                <w:szCs w:val="18"/>
              </w:rPr>
            </w:pPr>
            <w:r w:rsidRPr="00625864">
              <w:rPr>
                <w:szCs w:val="18"/>
              </w:rPr>
              <w:t>Observed/inferred; user only.</w:t>
            </w:r>
          </w:p>
        </w:tc>
        <w:tc>
          <w:tcPr>
            <w:tcW w:w="1002" w:type="dxa"/>
          </w:tcPr>
          <w:p w14:paraId="2F91002A" w14:textId="77777777" w:rsidR="000B01FE" w:rsidRPr="00625864" w:rsidRDefault="00000000" w:rsidP="00625864">
            <w:pPr>
              <w:rPr>
                <w:szCs w:val="18"/>
              </w:rPr>
            </w:pPr>
            <w:r w:rsidRPr="00625864">
              <w:rPr>
                <w:szCs w:val="18"/>
              </w:rPr>
              <w:t>Mental privacy, incidental findings, bias, security and exaggerated claims.</w:t>
            </w:r>
          </w:p>
        </w:tc>
        <w:tc>
          <w:tcPr>
            <w:tcW w:w="1631" w:type="dxa"/>
          </w:tcPr>
          <w:p w14:paraId="68C00852" w14:textId="77777777" w:rsidR="000B01FE" w:rsidRPr="00625864" w:rsidRDefault="00000000" w:rsidP="00625864">
            <w:pPr>
              <w:rPr>
                <w:szCs w:val="18"/>
              </w:rPr>
            </w:pPr>
            <w:r w:rsidRPr="00625864">
              <w:rPr>
                <w:szCs w:val="18"/>
              </w:rPr>
              <w:t xml:space="preserve">Explicit consent, ethics review, DPIA, research governance and possible medical-device rules; </w:t>
            </w:r>
            <w:proofErr w:type="spellStart"/>
            <w:r w:rsidRPr="00625864">
              <w:rPr>
                <w:szCs w:val="18"/>
              </w:rPr>
              <w:t>neurorights</w:t>
            </w:r>
            <w:proofErr w:type="spellEnd"/>
            <w:r w:rsidRPr="00625864">
              <w:rPr>
                <w:szCs w:val="18"/>
              </w:rPr>
              <w:t xml:space="preserve"> considerations.</w:t>
            </w:r>
          </w:p>
        </w:tc>
        <w:tc>
          <w:tcPr>
            <w:tcW w:w="1026" w:type="dxa"/>
          </w:tcPr>
          <w:p w14:paraId="2A0C336B" w14:textId="77777777" w:rsidR="000B01FE" w:rsidRPr="00625864" w:rsidRDefault="00000000" w:rsidP="00625864">
            <w:pPr>
              <w:rPr>
                <w:szCs w:val="18"/>
              </w:rPr>
            </w:pPr>
            <w:r w:rsidRPr="00625864">
              <w:rPr>
                <w:szCs w:val="18"/>
              </w:rPr>
              <w:t>Explicit research consent.</w:t>
            </w:r>
          </w:p>
        </w:tc>
        <w:tc>
          <w:tcPr>
            <w:tcW w:w="1416" w:type="dxa"/>
          </w:tcPr>
          <w:p w14:paraId="311D4C7D" w14:textId="77777777" w:rsidR="000B01FE" w:rsidRPr="00625864" w:rsidRDefault="00000000" w:rsidP="00625864">
            <w:pPr>
              <w:rPr>
                <w:szCs w:val="18"/>
              </w:rPr>
            </w:pPr>
            <w:r w:rsidRPr="00625864">
              <w:rPr>
                <w:szCs w:val="18"/>
              </w:rPr>
              <w:t>Research-specific coded retention, predefined deletion and no uncontrolled secondary use.</w:t>
            </w:r>
          </w:p>
        </w:tc>
        <w:tc>
          <w:tcPr>
            <w:tcW w:w="1127" w:type="dxa"/>
          </w:tcPr>
          <w:p w14:paraId="4C0C2F3A" w14:textId="77777777" w:rsidR="000B01FE" w:rsidRPr="00625864" w:rsidRDefault="00000000" w:rsidP="00625864">
            <w:pPr>
              <w:rPr>
                <w:szCs w:val="18"/>
              </w:rPr>
            </w:pPr>
            <w:r w:rsidRPr="00625864">
              <w:rPr>
                <w:szCs w:val="18"/>
              </w:rPr>
              <w:t>Access to results/limitations, withdrawal, export/deletion subject to research law.</w:t>
            </w:r>
          </w:p>
        </w:tc>
        <w:tc>
          <w:tcPr>
            <w:tcW w:w="958" w:type="dxa"/>
          </w:tcPr>
          <w:p w14:paraId="0A7C996B" w14:textId="77777777" w:rsidR="000B01FE" w:rsidRPr="00625864" w:rsidRDefault="00000000" w:rsidP="00625864">
            <w:pPr>
              <w:rPr>
                <w:szCs w:val="18"/>
              </w:rPr>
            </w:pPr>
            <w:r w:rsidRPr="00625864">
              <w:rPr>
                <w:szCs w:val="18"/>
              </w:rPr>
              <w:t>Future development / Experimental</w:t>
            </w:r>
          </w:p>
        </w:tc>
      </w:tr>
      <w:tr w:rsidR="000B01FE" w:rsidRPr="00625864" w14:paraId="74F26616" w14:textId="77777777" w:rsidTr="005D5746">
        <w:tc>
          <w:tcPr>
            <w:tcW w:w="891" w:type="dxa"/>
          </w:tcPr>
          <w:p w14:paraId="1797BC61" w14:textId="77777777" w:rsidR="000B01FE" w:rsidRPr="00625864" w:rsidRDefault="00000000" w:rsidP="00625864">
            <w:pPr>
              <w:rPr>
                <w:szCs w:val="18"/>
              </w:rPr>
            </w:pPr>
            <w:r w:rsidRPr="00625864">
              <w:rPr>
                <w:szCs w:val="18"/>
              </w:rPr>
              <w:t>Post-life and Digital Legacy instructions</w:t>
            </w:r>
          </w:p>
        </w:tc>
        <w:tc>
          <w:tcPr>
            <w:tcW w:w="1360" w:type="dxa"/>
          </w:tcPr>
          <w:p w14:paraId="33228CFC" w14:textId="77777777" w:rsidR="000B01FE" w:rsidRPr="00625864" w:rsidRDefault="00000000" w:rsidP="00625864">
            <w:pPr>
              <w:rPr>
                <w:szCs w:val="18"/>
              </w:rPr>
            </w:pPr>
            <w:r w:rsidRPr="00625864">
              <w:rPr>
                <w:szCs w:val="18"/>
              </w:rPr>
              <w:t>Activation status, delegates, access tiers, permitted functions, prohibited outputs, duration, revocation and memorial messages.</w:t>
            </w:r>
          </w:p>
        </w:tc>
        <w:tc>
          <w:tcPr>
            <w:tcW w:w="897" w:type="dxa"/>
          </w:tcPr>
          <w:p w14:paraId="4F877EC8" w14:textId="77777777" w:rsidR="000B01FE" w:rsidRPr="00625864" w:rsidRDefault="00000000" w:rsidP="00625864">
            <w:pPr>
              <w:rPr>
                <w:szCs w:val="18"/>
              </w:rPr>
            </w:pPr>
            <w:r w:rsidRPr="00625864">
              <w:rPr>
                <w:szCs w:val="18"/>
              </w:rPr>
              <w:t>Ensure post-life use follows prior autonomous choices.</w:t>
            </w:r>
          </w:p>
        </w:tc>
        <w:tc>
          <w:tcPr>
            <w:tcW w:w="1175" w:type="dxa"/>
          </w:tcPr>
          <w:p w14:paraId="1C179354" w14:textId="77777777" w:rsidR="000B01FE" w:rsidRPr="00625864" w:rsidRDefault="00000000" w:rsidP="00625864">
            <w:pPr>
              <w:rPr>
                <w:szCs w:val="18"/>
              </w:rPr>
            </w:pPr>
            <w:r w:rsidRPr="00625864">
              <w:rPr>
                <w:szCs w:val="18"/>
              </w:rPr>
              <w:t>Separate addendum, explicit opt-in, periodic reconfirmation and verified trigger.</w:t>
            </w:r>
          </w:p>
        </w:tc>
        <w:tc>
          <w:tcPr>
            <w:tcW w:w="1147" w:type="dxa"/>
          </w:tcPr>
          <w:p w14:paraId="4F7BBABB" w14:textId="77777777" w:rsidR="000B01FE" w:rsidRPr="00625864" w:rsidRDefault="00000000" w:rsidP="00625864">
            <w:pPr>
              <w:rPr>
                <w:szCs w:val="18"/>
              </w:rPr>
            </w:pPr>
            <w:r w:rsidRPr="00625864">
              <w:rPr>
                <w:szCs w:val="18"/>
              </w:rPr>
              <w:t>Governance data essential to ethical legacy use, not psychological fidelity.</w:t>
            </w:r>
          </w:p>
        </w:tc>
        <w:tc>
          <w:tcPr>
            <w:tcW w:w="1446" w:type="dxa"/>
          </w:tcPr>
          <w:p w14:paraId="58B78122" w14:textId="77777777" w:rsidR="000B01FE" w:rsidRPr="00625864" w:rsidRDefault="00000000" w:rsidP="00625864">
            <w:pPr>
              <w:rPr>
                <w:szCs w:val="18"/>
              </w:rPr>
            </w:pPr>
            <w:r w:rsidRPr="00625864">
              <w:rPr>
                <w:szCs w:val="18"/>
              </w:rPr>
              <w:t>Direct/generated; affects relatives/beneficiaries.</w:t>
            </w:r>
          </w:p>
        </w:tc>
        <w:tc>
          <w:tcPr>
            <w:tcW w:w="1002" w:type="dxa"/>
          </w:tcPr>
          <w:p w14:paraId="12E1D018" w14:textId="77777777" w:rsidR="000B01FE" w:rsidRPr="00625864" w:rsidRDefault="00000000" w:rsidP="00625864">
            <w:pPr>
              <w:rPr>
                <w:szCs w:val="18"/>
              </w:rPr>
            </w:pPr>
            <w:r w:rsidRPr="00625864">
              <w:rPr>
                <w:szCs w:val="18"/>
              </w:rPr>
              <w:t>Conflicts with heirs, grief vulnerability, stale consent, impersonation and exploitation.</w:t>
            </w:r>
          </w:p>
        </w:tc>
        <w:tc>
          <w:tcPr>
            <w:tcW w:w="1631" w:type="dxa"/>
          </w:tcPr>
          <w:p w14:paraId="7BF8DAEB" w14:textId="77777777" w:rsidR="000B01FE" w:rsidRPr="00625864" w:rsidRDefault="00000000" w:rsidP="00625864">
            <w:pPr>
              <w:rPr>
                <w:szCs w:val="18"/>
              </w:rPr>
            </w:pPr>
            <w:r w:rsidRPr="00625864">
              <w:rPr>
                <w:szCs w:val="18"/>
              </w:rPr>
              <w:t>GDPR where applicable, succession/personality/consumer law and AI disclosure; jurisdiction-specific review.</w:t>
            </w:r>
          </w:p>
        </w:tc>
        <w:tc>
          <w:tcPr>
            <w:tcW w:w="1026" w:type="dxa"/>
          </w:tcPr>
          <w:p w14:paraId="14F35E0A" w14:textId="77777777" w:rsidR="000B01FE" w:rsidRPr="00625864" w:rsidRDefault="00000000" w:rsidP="00625864">
            <w:pPr>
              <w:rPr>
                <w:szCs w:val="18"/>
              </w:rPr>
            </w:pPr>
            <w:r w:rsidRPr="00625864">
              <w:rPr>
                <w:szCs w:val="18"/>
              </w:rPr>
              <w:t>Explicit, specific and revocable consent.</w:t>
            </w:r>
          </w:p>
        </w:tc>
        <w:tc>
          <w:tcPr>
            <w:tcW w:w="1416" w:type="dxa"/>
          </w:tcPr>
          <w:p w14:paraId="576B5210" w14:textId="77777777" w:rsidR="000B01FE" w:rsidRPr="00625864" w:rsidRDefault="00000000" w:rsidP="00625864">
            <w:pPr>
              <w:rPr>
                <w:szCs w:val="18"/>
              </w:rPr>
            </w:pPr>
            <w:r w:rsidRPr="00625864">
              <w:rPr>
                <w:szCs w:val="18"/>
              </w:rPr>
              <w:t>While Legacy Mode is active and defensible; periodic reconfirmation; suspend if uncertain.</w:t>
            </w:r>
          </w:p>
        </w:tc>
        <w:tc>
          <w:tcPr>
            <w:tcW w:w="1127" w:type="dxa"/>
          </w:tcPr>
          <w:p w14:paraId="4B382500" w14:textId="77777777" w:rsidR="000B01FE" w:rsidRPr="00625864" w:rsidRDefault="00000000" w:rsidP="00625864">
            <w:pPr>
              <w:rPr>
                <w:szCs w:val="18"/>
              </w:rPr>
            </w:pPr>
            <w:r w:rsidRPr="00625864">
              <w:rPr>
                <w:szCs w:val="18"/>
              </w:rPr>
              <w:t>Review, amend, revoke and export; delegates get scoped rights.</w:t>
            </w:r>
          </w:p>
        </w:tc>
        <w:tc>
          <w:tcPr>
            <w:tcW w:w="958" w:type="dxa"/>
          </w:tcPr>
          <w:p w14:paraId="43F04E23" w14:textId="77777777" w:rsidR="000B01FE" w:rsidRPr="00625864" w:rsidRDefault="00000000" w:rsidP="00625864">
            <w:pPr>
              <w:rPr>
                <w:szCs w:val="18"/>
              </w:rPr>
            </w:pPr>
            <w:r w:rsidRPr="00625864">
              <w:rPr>
                <w:szCs w:val="18"/>
              </w:rPr>
              <w:t>Essential only for Legacy Mode</w:t>
            </w:r>
          </w:p>
        </w:tc>
      </w:tr>
      <w:tr w:rsidR="000B01FE" w:rsidRPr="00625864" w14:paraId="560978F4" w14:textId="77777777" w:rsidTr="005D5746">
        <w:tc>
          <w:tcPr>
            <w:tcW w:w="891" w:type="dxa"/>
          </w:tcPr>
          <w:p w14:paraId="12433DE0" w14:textId="77777777" w:rsidR="002D5734" w:rsidRPr="00625864" w:rsidRDefault="00000000" w:rsidP="00625864">
            <w:pPr>
              <w:rPr>
                <w:szCs w:val="18"/>
              </w:rPr>
            </w:pPr>
            <w:r w:rsidRPr="00625864">
              <w:rPr>
                <w:szCs w:val="18"/>
              </w:rPr>
              <w:t>Third-party communications and data</w:t>
            </w:r>
          </w:p>
        </w:tc>
        <w:tc>
          <w:tcPr>
            <w:tcW w:w="1360" w:type="dxa"/>
          </w:tcPr>
          <w:p w14:paraId="38A972CC" w14:textId="77777777" w:rsidR="002D5734" w:rsidRPr="00625864" w:rsidRDefault="00000000" w:rsidP="00625864">
            <w:pPr>
              <w:rPr>
                <w:szCs w:val="18"/>
              </w:rPr>
            </w:pPr>
            <w:r w:rsidRPr="00625864">
              <w:rPr>
                <w:szCs w:val="18"/>
              </w:rPr>
              <w:t>Emails, chats, photos, recordings, contacts and stories involving non-users.</w:t>
            </w:r>
          </w:p>
        </w:tc>
        <w:tc>
          <w:tcPr>
            <w:tcW w:w="897" w:type="dxa"/>
          </w:tcPr>
          <w:p w14:paraId="57A5CD55" w14:textId="77777777" w:rsidR="002D5734" w:rsidRPr="00625864" w:rsidRDefault="00000000" w:rsidP="00625864">
            <w:pPr>
              <w:rPr>
                <w:szCs w:val="18"/>
              </w:rPr>
            </w:pPr>
            <w:r w:rsidRPr="00625864">
              <w:rPr>
                <w:szCs w:val="18"/>
              </w:rPr>
              <w:t>Potential relational context and memories.</w:t>
            </w:r>
          </w:p>
        </w:tc>
        <w:tc>
          <w:tcPr>
            <w:tcW w:w="1175" w:type="dxa"/>
          </w:tcPr>
          <w:p w14:paraId="0EC30BD3" w14:textId="77777777" w:rsidR="002D5734" w:rsidRPr="00625864" w:rsidRDefault="00000000" w:rsidP="00625864">
            <w:pPr>
              <w:rPr>
                <w:szCs w:val="18"/>
              </w:rPr>
            </w:pPr>
            <w:r w:rsidRPr="00625864">
              <w:rPr>
                <w:szCs w:val="18"/>
              </w:rPr>
              <w:t>Prefer user-authored summaries; narrowly selected imports only.</w:t>
            </w:r>
          </w:p>
        </w:tc>
        <w:tc>
          <w:tcPr>
            <w:tcW w:w="1147" w:type="dxa"/>
          </w:tcPr>
          <w:p w14:paraId="6BA95E3D" w14:textId="77777777" w:rsidR="002D5734" w:rsidRPr="00625864" w:rsidRDefault="00000000" w:rsidP="00625864">
            <w:pPr>
              <w:rPr>
                <w:szCs w:val="18"/>
              </w:rPr>
            </w:pPr>
            <w:r w:rsidRPr="00625864">
              <w:rPr>
                <w:szCs w:val="18"/>
              </w:rPr>
              <w:t>May improve context but creates disproportionate privacy risk.</w:t>
            </w:r>
          </w:p>
        </w:tc>
        <w:tc>
          <w:tcPr>
            <w:tcW w:w="1446" w:type="dxa"/>
          </w:tcPr>
          <w:p w14:paraId="5B913A07" w14:textId="77777777" w:rsidR="002D5734" w:rsidRPr="00625864" w:rsidRDefault="00000000" w:rsidP="00625864">
            <w:pPr>
              <w:rPr>
                <w:szCs w:val="18"/>
              </w:rPr>
            </w:pPr>
            <w:r w:rsidRPr="00625864">
              <w:rPr>
                <w:szCs w:val="18"/>
              </w:rPr>
              <w:t>Direct/observed; concerns third parties.</w:t>
            </w:r>
          </w:p>
        </w:tc>
        <w:tc>
          <w:tcPr>
            <w:tcW w:w="1002" w:type="dxa"/>
          </w:tcPr>
          <w:p w14:paraId="6D6BFFB9" w14:textId="77777777" w:rsidR="002D5734" w:rsidRPr="00625864" w:rsidRDefault="00000000" w:rsidP="00625864">
            <w:pPr>
              <w:rPr>
                <w:szCs w:val="18"/>
              </w:rPr>
            </w:pPr>
            <w:r w:rsidRPr="00625864">
              <w:rPr>
                <w:szCs w:val="18"/>
              </w:rPr>
              <w:t xml:space="preserve">Lack of consent or another lawful basis, confidentiality risks, children's data, sensitive disclosures, and </w:t>
            </w:r>
            <w:r w:rsidRPr="00625864">
              <w:rPr>
                <w:szCs w:val="18"/>
              </w:rPr>
              <w:lastRenderedPageBreak/>
              <w:t>post-life disputes.</w:t>
            </w:r>
          </w:p>
        </w:tc>
        <w:tc>
          <w:tcPr>
            <w:tcW w:w="1631" w:type="dxa"/>
          </w:tcPr>
          <w:p w14:paraId="633E4C99" w14:textId="77777777" w:rsidR="002D5734" w:rsidRPr="00625864" w:rsidRDefault="00000000" w:rsidP="00625864">
            <w:pPr>
              <w:rPr>
                <w:szCs w:val="18"/>
              </w:rPr>
            </w:pPr>
            <w:r w:rsidRPr="00625864">
              <w:rPr>
                <w:szCs w:val="18"/>
              </w:rPr>
              <w:lastRenderedPageBreak/>
              <w:t xml:space="preserve">GDPR principles of lawfulness, fairness, transparency, data </w:t>
            </w:r>
            <w:proofErr w:type="spellStart"/>
            <w:r w:rsidRPr="00625864">
              <w:rPr>
                <w:szCs w:val="18"/>
              </w:rPr>
              <w:t>minimisation</w:t>
            </w:r>
            <w:proofErr w:type="spellEnd"/>
            <w:r w:rsidRPr="00625864">
              <w:rPr>
                <w:szCs w:val="18"/>
              </w:rPr>
              <w:t xml:space="preserve">, purpose limitation, accuracy, and data-subject rights; user ownership or access to an account does not </w:t>
            </w:r>
            <w:r w:rsidRPr="00625864">
              <w:rPr>
                <w:szCs w:val="18"/>
              </w:rPr>
              <w:lastRenderedPageBreak/>
              <w:t>by itself establish a lawful basis for processing third-party data.</w:t>
            </w:r>
          </w:p>
        </w:tc>
        <w:tc>
          <w:tcPr>
            <w:tcW w:w="1026" w:type="dxa"/>
          </w:tcPr>
          <w:p w14:paraId="680D751A" w14:textId="77777777" w:rsidR="002D5734" w:rsidRPr="00625864" w:rsidRDefault="00000000" w:rsidP="00625864">
            <w:pPr>
              <w:rPr>
                <w:szCs w:val="18"/>
              </w:rPr>
            </w:pPr>
            <w:r w:rsidRPr="00625864">
              <w:rPr>
                <w:szCs w:val="18"/>
              </w:rPr>
              <w:lastRenderedPageBreak/>
              <w:t xml:space="preserve">A specific lawful basis under GDPR Art. 6 and, where special-category data are involved, an applicable </w:t>
            </w:r>
            <w:r w:rsidRPr="00625864">
              <w:rPr>
                <w:szCs w:val="18"/>
              </w:rPr>
              <w:lastRenderedPageBreak/>
              <w:t xml:space="preserve">condition under Art. 9; consent from the </w:t>
            </w:r>
            <w:proofErr w:type="spellStart"/>
            <w:r w:rsidRPr="00625864">
              <w:rPr>
                <w:szCs w:val="18"/>
              </w:rPr>
              <w:t>Saelia</w:t>
            </w:r>
            <w:proofErr w:type="spellEnd"/>
            <w:r w:rsidRPr="00625864">
              <w:rPr>
                <w:szCs w:val="18"/>
              </w:rPr>
              <w:t xml:space="preserve"> user alone is not automatically sufficient for broad processing of third-party data.</w:t>
            </w:r>
          </w:p>
        </w:tc>
        <w:tc>
          <w:tcPr>
            <w:tcW w:w="1416" w:type="dxa"/>
          </w:tcPr>
          <w:p w14:paraId="67525962" w14:textId="77777777" w:rsidR="002D5734" w:rsidRPr="00625864" w:rsidRDefault="00000000" w:rsidP="00625864">
            <w:pPr>
              <w:rPr>
                <w:szCs w:val="18"/>
              </w:rPr>
            </w:pPr>
            <w:r w:rsidRPr="00625864">
              <w:rPr>
                <w:szCs w:val="18"/>
              </w:rPr>
              <w:lastRenderedPageBreak/>
              <w:t xml:space="preserve">Default to no retention or strictly bounded retention; redact and </w:t>
            </w:r>
            <w:proofErr w:type="spellStart"/>
            <w:r w:rsidRPr="00625864">
              <w:rPr>
                <w:szCs w:val="18"/>
              </w:rPr>
              <w:t>minimise</w:t>
            </w:r>
            <w:proofErr w:type="spellEnd"/>
            <w:r w:rsidRPr="00625864">
              <w:rPr>
                <w:szCs w:val="18"/>
              </w:rPr>
              <w:t>; retain only where necessary for a defined purpose and lawful basis.</w:t>
            </w:r>
          </w:p>
        </w:tc>
        <w:tc>
          <w:tcPr>
            <w:tcW w:w="1127" w:type="dxa"/>
          </w:tcPr>
          <w:p w14:paraId="5D3BF6DE" w14:textId="77777777" w:rsidR="002D5734" w:rsidRPr="00625864" w:rsidRDefault="00000000" w:rsidP="00625864">
            <w:pPr>
              <w:rPr>
                <w:szCs w:val="18"/>
              </w:rPr>
            </w:pPr>
            <w:r w:rsidRPr="00625864">
              <w:rPr>
                <w:szCs w:val="18"/>
              </w:rPr>
              <w:t>Provide appropriate third-party complaint, access, correction, objection, restriction, and deletion pathways where applicable.</w:t>
            </w:r>
          </w:p>
        </w:tc>
        <w:tc>
          <w:tcPr>
            <w:tcW w:w="958" w:type="dxa"/>
          </w:tcPr>
          <w:p w14:paraId="607A7C90" w14:textId="77777777" w:rsidR="002D5734" w:rsidRPr="00625864" w:rsidRDefault="00000000" w:rsidP="00625864">
            <w:pPr>
              <w:rPr>
                <w:szCs w:val="18"/>
              </w:rPr>
            </w:pPr>
            <w:r w:rsidRPr="00625864">
              <w:rPr>
                <w:szCs w:val="18"/>
              </w:rPr>
              <w:t>Should not be bulk-collected</w:t>
            </w:r>
          </w:p>
        </w:tc>
      </w:tr>
      <w:tr w:rsidR="000B01FE" w:rsidRPr="00625864" w14:paraId="12200C0E" w14:textId="77777777" w:rsidTr="005D5746">
        <w:tc>
          <w:tcPr>
            <w:tcW w:w="891" w:type="dxa"/>
          </w:tcPr>
          <w:p w14:paraId="4471FDE9" w14:textId="77777777" w:rsidR="000B01FE" w:rsidRPr="00625864" w:rsidRDefault="00000000" w:rsidP="00625864">
            <w:pPr>
              <w:rPr>
                <w:szCs w:val="18"/>
              </w:rPr>
            </w:pPr>
            <w:r w:rsidRPr="00625864">
              <w:rPr>
                <w:szCs w:val="18"/>
              </w:rPr>
              <w:t>Inferred sensitive traits or mental states</w:t>
            </w:r>
          </w:p>
        </w:tc>
        <w:tc>
          <w:tcPr>
            <w:tcW w:w="1360" w:type="dxa"/>
          </w:tcPr>
          <w:p w14:paraId="6426A23E" w14:textId="77777777" w:rsidR="000B01FE" w:rsidRPr="00625864" w:rsidRDefault="00000000" w:rsidP="00625864">
            <w:pPr>
              <w:rPr>
                <w:szCs w:val="18"/>
              </w:rPr>
            </w:pPr>
            <w:r w:rsidRPr="00625864">
              <w:rPr>
                <w:szCs w:val="18"/>
              </w:rPr>
              <w:t>Predicted religion, politics, sexuality, ethnicity, criminality, health or mental condition.</w:t>
            </w:r>
          </w:p>
        </w:tc>
        <w:tc>
          <w:tcPr>
            <w:tcW w:w="897" w:type="dxa"/>
          </w:tcPr>
          <w:p w14:paraId="392B131E" w14:textId="77777777" w:rsidR="000B01FE" w:rsidRPr="00625864" w:rsidRDefault="00000000" w:rsidP="00625864">
            <w:pPr>
              <w:rPr>
                <w:szCs w:val="18"/>
              </w:rPr>
            </w:pPr>
            <w:r w:rsidRPr="00625864">
              <w:rPr>
                <w:szCs w:val="18"/>
              </w:rPr>
              <w:t>No necessary core purpose.</w:t>
            </w:r>
          </w:p>
        </w:tc>
        <w:tc>
          <w:tcPr>
            <w:tcW w:w="1175" w:type="dxa"/>
          </w:tcPr>
          <w:p w14:paraId="448943A2" w14:textId="77777777" w:rsidR="000B01FE" w:rsidRPr="00625864" w:rsidRDefault="00000000" w:rsidP="00625864">
            <w:pPr>
              <w:rPr>
                <w:szCs w:val="18"/>
              </w:rPr>
            </w:pPr>
            <w:r w:rsidRPr="00625864">
              <w:rPr>
                <w:szCs w:val="18"/>
              </w:rPr>
              <w:t xml:space="preserve">Latent profiling from language, networks, face, voice, physiology or </w:t>
            </w:r>
            <w:proofErr w:type="spellStart"/>
            <w:r w:rsidRPr="00625864">
              <w:rPr>
                <w:szCs w:val="18"/>
              </w:rPr>
              <w:t>behaviour</w:t>
            </w:r>
            <w:proofErr w:type="spellEnd"/>
            <w:r w:rsidRPr="00625864">
              <w:rPr>
                <w:szCs w:val="18"/>
              </w:rPr>
              <w:t>.</w:t>
            </w:r>
          </w:p>
        </w:tc>
        <w:tc>
          <w:tcPr>
            <w:tcW w:w="1147" w:type="dxa"/>
          </w:tcPr>
          <w:p w14:paraId="60F4809B" w14:textId="77777777" w:rsidR="000B01FE" w:rsidRPr="00625864" w:rsidRDefault="00000000" w:rsidP="00625864">
            <w:pPr>
              <w:rPr>
                <w:szCs w:val="18"/>
              </w:rPr>
            </w:pPr>
            <w:r w:rsidRPr="00625864">
              <w:rPr>
                <w:szCs w:val="18"/>
              </w:rPr>
              <w:t>Weak proxies can produce confident but false sensitive profiles.</w:t>
            </w:r>
          </w:p>
        </w:tc>
        <w:tc>
          <w:tcPr>
            <w:tcW w:w="1446" w:type="dxa"/>
          </w:tcPr>
          <w:p w14:paraId="1EF6A396" w14:textId="77777777" w:rsidR="000B01FE" w:rsidRPr="00625864" w:rsidRDefault="00000000" w:rsidP="00625864">
            <w:pPr>
              <w:rPr>
                <w:szCs w:val="18"/>
              </w:rPr>
            </w:pPr>
            <w:r w:rsidRPr="00625864">
              <w:rPr>
                <w:szCs w:val="18"/>
              </w:rPr>
              <w:t>Inferred; user and third parties.</w:t>
            </w:r>
          </w:p>
        </w:tc>
        <w:tc>
          <w:tcPr>
            <w:tcW w:w="1002" w:type="dxa"/>
          </w:tcPr>
          <w:p w14:paraId="76EE6CD5" w14:textId="77777777" w:rsidR="000B01FE" w:rsidRPr="00625864" w:rsidRDefault="00000000" w:rsidP="00625864">
            <w:pPr>
              <w:rPr>
                <w:szCs w:val="18"/>
              </w:rPr>
            </w:pPr>
            <w:r w:rsidRPr="00625864">
              <w:rPr>
                <w:szCs w:val="18"/>
              </w:rPr>
              <w:t>Severe discrimination, manipulation and chilling effects.</w:t>
            </w:r>
          </w:p>
        </w:tc>
        <w:tc>
          <w:tcPr>
            <w:tcW w:w="1631" w:type="dxa"/>
          </w:tcPr>
          <w:p w14:paraId="33D22230" w14:textId="77777777" w:rsidR="000B01FE" w:rsidRPr="00625864" w:rsidRDefault="00000000" w:rsidP="00625864">
            <w:pPr>
              <w:rPr>
                <w:szCs w:val="18"/>
              </w:rPr>
            </w:pPr>
            <w:r w:rsidRPr="00625864">
              <w:rPr>
                <w:szCs w:val="18"/>
              </w:rPr>
              <w:t>GDPR special-category/profiling restrictions; AI Act prohibitions/high-risk rules may apply.</w:t>
            </w:r>
          </w:p>
        </w:tc>
        <w:tc>
          <w:tcPr>
            <w:tcW w:w="1026" w:type="dxa"/>
          </w:tcPr>
          <w:p w14:paraId="1F765A30" w14:textId="77777777" w:rsidR="000B01FE" w:rsidRPr="00625864" w:rsidRDefault="00000000" w:rsidP="00625864">
            <w:pPr>
              <w:rPr>
                <w:szCs w:val="18"/>
              </w:rPr>
            </w:pPr>
            <w:r w:rsidRPr="00625864">
              <w:rPr>
                <w:szCs w:val="18"/>
              </w:rPr>
              <w:t>Generally no defensible basis for broad generation.</w:t>
            </w:r>
          </w:p>
        </w:tc>
        <w:tc>
          <w:tcPr>
            <w:tcW w:w="1416" w:type="dxa"/>
          </w:tcPr>
          <w:p w14:paraId="1A6EB99C" w14:textId="77777777" w:rsidR="000B01FE" w:rsidRPr="00625864" w:rsidRDefault="00000000" w:rsidP="00625864">
            <w:pPr>
              <w:rPr>
                <w:szCs w:val="18"/>
              </w:rPr>
            </w:pPr>
            <w:r w:rsidRPr="00625864">
              <w:rPr>
                <w:szCs w:val="18"/>
              </w:rPr>
              <w:t>Do not retain; should not be generated except approved research.</w:t>
            </w:r>
          </w:p>
        </w:tc>
        <w:tc>
          <w:tcPr>
            <w:tcW w:w="1127" w:type="dxa"/>
          </w:tcPr>
          <w:p w14:paraId="24D344CE" w14:textId="77777777" w:rsidR="000B01FE" w:rsidRPr="00625864" w:rsidRDefault="00000000" w:rsidP="00625864">
            <w:pPr>
              <w:rPr>
                <w:szCs w:val="18"/>
              </w:rPr>
            </w:pPr>
            <w:r w:rsidRPr="00625864">
              <w:rPr>
                <w:szCs w:val="18"/>
              </w:rPr>
              <w:t>Contest/delete if generated accidentally; block persistence.</w:t>
            </w:r>
          </w:p>
        </w:tc>
        <w:tc>
          <w:tcPr>
            <w:tcW w:w="958" w:type="dxa"/>
          </w:tcPr>
          <w:p w14:paraId="58034FFA" w14:textId="77777777" w:rsidR="000B01FE" w:rsidRPr="00625864" w:rsidRDefault="00000000" w:rsidP="00625864">
            <w:pPr>
              <w:rPr>
                <w:szCs w:val="18"/>
              </w:rPr>
            </w:pPr>
            <w:r w:rsidRPr="00625864">
              <w:rPr>
                <w:szCs w:val="18"/>
              </w:rPr>
              <w:t>Should not be collected</w:t>
            </w:r>
          </w:p>
        </w:tc>
      </w:tr>
    </w:tbl>
    <w:p w14:paraId="41733F74" w14:textId="4005F159" w:rsidR="007E0093" w:rsidRDefault="00530220" w:rsidP="00625864">
      <w:r>
        <w:t xml:space="preserve">Source: </w:t>
      </w:r>
      <w:r w:rsidR="00CC443D" w:rsidRPr="00CC443D">
        <w:rPr>
          <w:lang w:val="en"/>
        </w:rPr>
        <w:t>study based on analyzed sources</w:t>
      </w:r>
      <w:r w:rsidR="00CC443D">
        <w:rPr>
          <w:lang w:val="en"/>
        </w:rPr>
        <w:t>.</w:t>
      </w:r>
    </w:p>
    <w:p w14:paraId="1DA9F4F1" w14:textId="77777777" w:rsidR="009F1E7E" w:rsidRDefault="009F1E7E" w:rsidP="00625864"/>
    <w:p w14:paraId="727B2D94" w14:textId="70AD3FBE" w:rsidR="000B01FE" w:rsidRPr="007E0093" w:rsidRDefault="00101951" w:rsidP="00625864">
      <w:pPr>
        <w:rPr>
          <w:b/>
          <w:bCs/>
          <w:u w:val="single"/>
        </w:rPr>
      </w:pPr>
      <w:r w:rsidRPr="007E0093">
        <w:rPr>
          <w:b/>
          <w:bCs/>
          <w:u w:val="single"/>
        </w:rPr>
        <w:t>C. Minimum Viable Dataset</w:t>
      </w:r>
    </w:p>
    <w:p w14:paraId="7A908551" w14:textId="77777777" w:rsidR="000B01FE" w:rsidRDefault="00000000" w:rsidP="00625864">
      <w:r>
        <w:rPr>
          <w:b/>
        </w:rPr>
        <w:t xml:space="preserve">1. Account and consent layer: </w:t>
      </w:r>
      <w:r>
        <w:t>Minimal account identifiers, authentication, eligibility confirmation, consent receipts, data-purpose permissions, sharing settings and withdrawal history.</w:t>
      </w:r>
    </w:p>
    <w:p w14:paraId="15576CB0" w14:textId="77777777" w:rsidR="000B01FE" w:rsidRDefault="00000000" w:rsidP="00625864">
      <w:r>
        <w:rPr>
          <w:b/>
        </w:rPr>
        <w:t xml:space="preserve">2. User-authored biographical layer: </w:t>
      </w:r>
      <w:r>
        <w:t>Core biographical facts and relationship labels selected by the user.</w:t>
      </w:r>
    </w:p>
    <w:p w14:paraId="55F163F1" w14:textId="77777777" w:rsidR="000B01FE" w:rsidRDefault="00000000" w:rsidP="00625864">
      <w:r>
        <w:rPr>
          <w:b/>
        </w:rPr>
        <w:t xml:space="preserve">3. Autobiographical memory layer: </w:t>
      </w:r>
      <w:r>
        <w:t>Narratives, memories, timelines, photographs or recordings with source, date, confidence and privacy labels.</w:t>
      </w:r>
    </w:p>
    <w:p w14:paraId="289403BF" w14:textId="77777777" w:rsidR="000B01FE" w:rsidRDefault="00000000" w:rsidP="00625864">
      <w:r>
        <w:rPr>
          <w:b/>
        </w:rPr>
        <w:t xml:space="preserve">4. Knowledge layer: </w:t>
      </w:r>
      <w:r>
        <w:t>User-</w:t>
      </w:r>
      <w:proofErr w:type="spellStart"/>
      <w:r>
        <w:t>authorised</w:t>
      </w:r>
      <w:proofErr w:type="spellEnd"/>
      <w:r>
        <w:t xml:space="preserve"> documents, expertise and instructional content </w:t>
      </w:r>
      <w:proofErr w:type="spellStart"/>
      <w:r>
        <w:t>organised</w:t>
      </w:r>
      <w:proofErr w:type="spellEnd"/>
      <w:r>
        <w:t xml:space="preserve"> in a source-grounded knowledge base.</w:t>
      </w:r>
    </w:p>
    <w:p w14:paraId="51607F24" w14:textId="77777777" w:rsidR="000B01FE" w:rsidRDefault="00000000" w:rsidP="00625864">
      <w:r>
        <w:rPr>
          <w:b/>
        </w:rPr>
        <w:t>5. Values and boundaries layer: Directly declared values, preferences, communication boundaries and prohibited uses; no automated inference of sensitive personal characteristics.</w:t>
      </w:r>
    </w:p>
    <w:p w14:paraId="7DFA703A" w14:textId="77777777" w:rsidR="000B01FE" w:rsidRDefault="00000000" w:rsidP="00625864">
      <w:r>
        <w:rPr>
          <w:b/>
        </w:rPr>
        <w:t xml:space="preserve">6. Communication layer: </w:t>
      </w:r>
      <w:r>
        <w:t>Textual style samples and user corrections; voice only where voice functionality is part of the product.</w:t>
      </w:r>
    </w:p>
    <w:p w14:paraId="0BB04D58" w14:textId="77777777" w:rsidR="000B01FE" w:rsidRDefault="00000000" w:rsidP="00625864">
      <w:r>
        <w:rPr>
          <w:b/>
        </w:rPr>
        <w:lastRenderedPageBreak/>
        <w:t xml:space="preserve">7. Alignment and correction layer: </w:t>
      </w:r>
      <w:r>
        <w:t>Approved outputs, rejected outputs, user edits, model version and provenance.</w:t>
      </w:r>
    </w:p>
    <w:p w14:paraId="0593EE95" w14:textId="77777777" w:rsidR="000B01FE" w:rsidRDefault="00000000" w:rsidP="00625864">
      <w:r>
        <w:rPr>
          <w:b/>
        </w:rPr>
        <w:t xml:space="preserve">8. Legacy governance layer: </w:t>
      </w:r>
      <w:r>
        <w:t>Only for users opting into Legacy Mode: designated persons, permitted functions, duration and revocation rules.</w:t>
      </w:r>
    </w:p>
    <w:p w14:paraId="6C28D244" w14:textId="5A861F66" w:rsidR="007E0093" w:rsidRDefault="00000000" w:rsidP="00625864">
      <w:r>
        <w:t>The MVP should not require physiological monitoring, emotion recognition, psychological testing, wearable integration, biometric identity beyond proportionate anti-impersonation measures, or EEG.</w:t>
      </w:r>
    </w:p>
    <w:p w14:paraId="0B477500" w14:textId="77777777" w:rsidR="009F1E7E" w:rsidRDefault="009F1E7E" w:rsidP="00625864"/>
    <w:p w14:paraId="524AE5EC" w14:textId="77777777" w:rsidR="000B01FE" w:rsidRPr="007E0093" w:rsidRDefault="00101951" w:rsidP="00625864">
      <w:pPr>
        <w:rPr>
          <w:b/>
          <w:bCs/>
          <w:u w:val="single"/>
        </w:rPr>
      </w:pPr>
      <w:r w:rsidRPr="007E0093">
        <w:rPr>
          <w:b/>
          <w:bCs/>
          <w:u w:val="single"/>
        </w:rPr>
        <w:t>D. Extended Dataset</w:t>
      </w:r>
    </w:p>
    <w:p w14:paraId="1E636AE6" w14:textId="77777777" w:rsidR="000B01FE" w:rsidRDefault="00000000" w:rsidP="00625864">
      <w:r>
        <w:t>Optional voice synthesis with separate enrolment, approval and audience controls.</w:t>
      </w:r>
    </w:p>
    <w:p w14:paraId="6708BD10" w14:textId="77777777" w:rsidR="000B01FE" w:rsidRDefault="00000000" w:rsidP="00625864">
      <w:r>
        <w:t>Optional avatar appearance and gesture samples with synthetic-media disclosure.</w:t>
      </w:r>
    </w:p>
    <w:p w14:paraId="554A01E7" w14:textId="77777777" w:rsidR="000B01FE" w:rsidRDefault="00000000" w:rsidP="00625864">
      <w:r>
        <w:t>User-authored relationship maps and shared-memory spaces based on invitation and scoped permissions.</w:t>
      </w:r>
    </w:p>
    <w:p w14:paraId="1337D4C3" w14:textId="77777777" w:rsidR="000B01FE" w:rsidRDefault="00000000" w:rsidP="00625864">
      <w:r>
        <w:t>Voluntary emotional journals and reflective check-ins, clearly separated from medical or diagnostic functionality.</w:t>
      </w:r>
    </w:p>
    <w:p w14:paraId="5FE9E826" w14:textId="77777777" w:rsidR="000B01FE" w:rsidRDefault="00000000" w:rsidP="00625864">
      <w:r>
        <w:t>Validated optional psychometric instruments for self-reflection, with uncertainty and time stamps.</w:t>
      </w:r>
    </w:p>
    <w:p w14:paraId="2B7BD332" w14:textId="77777777" w:rsidR="000B01FE" w:rsidRDefault="00000000" w:rsidP="00625864">
      <w:r>
        <w:t>Contextual integrations such as calendar, coarse location or activity state, processed ephemerally where possible.</w:t>
      </w:r>
    </w:p>
    <w:p w14:paraId="4861F364" w14:textId="77777777" w:rsidR="000B01FE" w:rsidRDefault="00000000" w:rsidP="00625864">
      <w:r>
        <w:t>Wearable summaries such as nocturnal resting heart rate, HRV, sleep and activity trends, offered as a separate opt-in contextual service rather than identity-defining evidence.</w:t>
      </w:r>
    </w:p>
    <w:p w14:paraId="5D476D95" w14:textId="77777777" w:rsidR="0002420D" w:rsidRDefault="0002420D" w:rsidP="00625864"/>
    <w:p w14:paraId="70C30F14" w14:textId="77777777" w:rsidR="000B01FE" w:rsidRPr="0002420D" w:rsidRDefault="00101951" w:rsidP="00625864">
      <w:pPr>
        <w:rPr>
          <w:b/>
          <w:bCs/>
          <w:u w:val="single"/>
        </w:rPr>
      </w:pPr>
      <w:r w:rsidRPr="0002420D">
        <w:rPr>
          <w:b/>
          <w:bCs/>
          <w:u w:val="single"/>
        </w:rPr>
        <w:t>E. High-risk and experimental data</w:t>
      </w:r>
    </w:p>
    <w:p w14:paraId="0626649C" w14:textId="77777777" w:rsidR="000B01FE" w:rsidRDefault="00000000" w:rsidP="00625864">
      <w:r>
        <w:rPr>
          <w:b/>
        </w:rPr>
        <w:t xml:space="preserve">Automated emotion inference: </w:t>
      </w:r>
      <w:r>
        <w:t>High scientific uncertainty and contextual bias; use only in separately validated research or narrowly bounded functions.</w:t>
      </w:r>
    </w:p>
    <w:p w14:paraId="09EE6F58" w14:textId="77777777" w:rsidR="000B01FE" w:rsidRDefault="00000000" w:rsidP="00625864">
      <w:r>
        <w:rPr>
          <w:b/>
        </w:rPr>
        <w:t xml:space="preserve">Health and psychophysical streams: </w:t>
      </w:r>
      <w:r>
        <w:t>Require a clear independent purpose, Article 9 basis, DPIA and medical-device boundary analysis.</w:t>
      </w:r>
    </w:p>
    <w:p w14:paraId="1B323F10" w14:textId="77777777" w:rsidR="000B01FE" w:rsidRDefault="00000000" w:rsidP="00625864">
      <w:r>
        <w:rPr>
          <w:b/>
        </w:rPr>
        <w:t xml:space="preserve">Biometric templates: </w:t>
      </w:r>
      <w:r>
        <w:t>Use only for proportionate authentication, segregated from the generative system.</w:t>
      </w:r>
    </w:p>
    <w:p w14:paraId="71AA1636" w14:textId="77777777" w:rsidR="000B01FE" w:rsidRDefault="00000000" w:rsidP="00625864">
      <w:r>
        <w:rPr>
          <w:b/>
        </w:rPr>
        <w:t xml:space="preserve">Personality, mental-state and sensitive-trait inference: </w:t>
      </w:r>
      <w:r>
        <w:t>Avoid covert inference; direct self-description is more accurate and defensible.</w:t>
      </w:r>
    </w:p>
    <w:p w14:paraId="252307CF" w14:textId="77777777" w:rsidR="000B01FE" w:rsidRDefault="00000000" w:rsidP="00625864">
      <w:r>
        <w:rPr>
          <w:b/>
        </w:rPr>
        <w:t xml:space="preserve">EEG and neural data: </w:t>
      </w:r>
      <w:r>
        <w:t>Research-only until scientific validity, necessity, proportionality and secure governance are demonstrated.</w:t>
      </w:r>
    </w:p>
    <w:p w14:paraId="4BEF6325" w14:textId="77777777" w:rsidR="000B01FE" w:rsidRDefault="00000000" w:rsidP="00625864">
      <w:r>
        <w:rPr>
          <w:b/>
        </w:rPr>
        <w:t xml:space="preserve">Post-life interactive simulation: </w:t>
      </w:r>
      <w:r>
        <w:t>Requires exceptional consent, grief-sensitive design, disclosure, capability limits and human escalation.</w:t>
      </w:r>
    </w:p>
    <w:p w14:paraId="7ADBCDC5" w14:textId="77777777" w:rsidR="0002420D" w:rsidRDefault="0002420D" w:rsidP="00625864"/>
    <w:p w14:paraId="08C8E676" w14:textId="77777777" w:rsidR="00232CA6" w:rsidRDefault="00232CA6" w:rsidP="00625864"/>
    <w:p w14:paraId="39BB5F34" w14:textId="77777777" w:rsidR="000B01FE" w:rsidRDefault="00101951" w:rsidP="00625864">
      <w:pPr>
        <w:rPr>
          <w:b/>
          <w:bCs/>
          <w:u w:val="single"/>
        </w:rPr>
      </w:pPr>
      <w:r w:rsidRPr="0002420D">
        <w:rPr>
          <w:b/>
          <w:bCs/>
          <w:u w:val="single"/>
        </w:rPr>
        <w:lastRenderedPageBreak/>
        <w:t>F. Data-use map</w:t>
      </w:r>
    </w:p>
    <w:p w14:paraId="1384718E" w14:textId="7E0AFC2F" w:rsidR="00530220" w:rsidRPr="00530220" w:rsidRDefault="00530220" w:rsidP="00625864">
      <w:r w:rsidRPr="00530220">
        <w:t>Table 2.  Data-use map</w:t>
      </w:r>
    </w:p>
    <w:tbl>
      <w:tblPr>
        <w:tblStyle w:val="Tabela-Siatka"/>
        <w:tblW w:w="0" w:type="auto"/>
        <w:tblInd w:w="108" w:type="dxa"/>
        <w:tblLook w:val="04A0" w:firstRow="1" w:lastRow="0" w:firstColumn="1" w:lastColumn="0" w:noHBand="0" w:noVBand="1"/>
      </w:tblPr>
      <w:tblGrid>
        <w:gridCol w:w="2556"/>
        <w:gridCol w:w="2664"/>
        <w:gridCol w:w="2664"/>
        <w:gridCol w:w="2664"/>
      </w:tblGrid>
      <w:tr w:rsidR="000B01FE" w:rsidRPr="00530220" w14:paraId="70197502" w14:textId="77777777" w:rsidTr="005D5746">
        <w:tc>
          <w:tcPr>
            <w:tcW w:w="2556" w:type="dxa"/>
          </w:tcPr>
          <w:p w14:paraId="644022C8" w14:textId="77777777" w:rsidR="000B01FE" w:rsidRPr="00530220" w:rsidRDefault="00000000" w:rsidP="00625864">
            <w:pPr>
              <w:rPr>
                <w:szCs w:val="18"/>
              </w:rPr>
            </w:pPr>
            <w:r w:rsidRPr="00530220">
              <w:rPr>
                <w:b/>
                <w:szCs w:val="18"/>
              </w:rPr>
              <w:t>Functionality</w:t>
            </w:r>
          </w:p>
        </w:tc>
        <w:tc>
          <w:tcPr>
            <w:tcW w:w="2664" w:type="dxa"/>
          </w:tcPr>
          <w:p w14:paraId="0B834B25" w14:textId="77777777" w:rsidR="000B01FE" w:rsidRPr="00530220" w:rsidRDefault="00000000" w:rsidP="00625864">
            <w:pPr>
              <w:rPr>
                <w:szCs w:val="18"/>
              </w:rPr>
            </w:pPr>
            <w:r w:rsidRPr="00530220">
              <w:rPr>
                <w:b/>
                <w:szCs w:val="18"/>
              </w:rPr>
              <w:t>Data</w:t>
            </w:r>
          </w:p>
        </w:tc>
        <w:tc>
          <w:tcPr>
            <w:tcW w:w="2664" w:type="dxa"/>
          </w:tcPr>
          <w:p w14:paraId="46E680EA" w14:textId="77777777" w:rsidR="000B01FE" w:rsidRPr="00530220" w:rsidRDefault="00000000" w:rsidP="00625864">
            <w:pPr>
              <w:rPr>
                <w:szCs w:val="18"/>
              </w:rPr>
            </w:pPr>
            <w:r w:rsidRPr="00530220">
              <w:rPr>
                <w:b/>
                <w:szCs w:val="18"/>
              </w:rPr>
              <w:t>Use operations</w:t>
            </w:r>
          </w:p>
        </w:tc>
        <w:tc>
          <w:tcPr>
            <w:tcW w:w="2664" w:type="dxa"/>
          </w:tcPr>
          <w:p w14:paraId="13EC6CDF" w14:textId="77777777" w:rsidR="000B01FE" w:rsidRPr="00530220" w:rsidRDefault="00000000" w:rsidP="00625864">
            <w:pPr>
              <w:rPr>
                <w:szCs w:val="18"/>
              </w:rPr>
            </w:pPr>
            <w:r w:rsidRPr="00530220">
              <w:rPr>
                <w:b/>
                <w:szCs w:val="18"/>
              </w:rPr>
              <w:t>Part of Replica?</w:t>
            </w:r>
          </w:p>
        </w:tc>
      </w:tr>
      <w:tr w:rsidR="000B01FE" w:rsidRPr="00530220" w14:paraId="1EA7229D" w14:textId="77777777" w:rsidTr="005D5746">
        <w:tc>
          <w:tcPr>
            <w:tcW w:w="2556" w:type="dxa"/>
          </w:tcPr>
          <w:p w14:paraId="1BAAD14E" w14:textId="77777777" w:rsidR="000B01FE" w:rsidRPr="00530220" w:rsidRDefault="00000000" w:rsidP="00625864">
            <w:pPr>
              <w:rPr>
                <w:szCs w:val="18"/>
              </w:rPr>
            </w:pPr>
            <w:r w:rsidRPr="00530220">
              <w:rPr>
                <w:szCs w:val="18"/>
              </w:rPr>
              <w:t>Account security / anti-impersonation</w:t>
            </w:r>
          </w:p>
        </w:tc>
        <w:tc>
          <w:tcPr>
            <w:tcW w:w="2664" w:type="dxa"/>
          </w:tcPr>
          <w:p w14:paraId="032C4F51" w14:textId="77777777" w:rsidR="000B01FE" w:rsidRPr="00530220" w:rsidRDefault="00000000" w:rsidP="00625864">
            <w:pPr>
              <w:rPr>
                <w:szCs w:val="18"/>
              </w:rPr>
            </w:pPr>
            <w:r w:rsidRPr="00530220">
              <w:rPr>
                <w:szCs w:val="18"/>
              </w:rPr>
              <w:t>Account data, verification result, authentication logs</w:t>
            </w:r>
          </w:p>
        </w:tc>
        <w:tc>
          <w:tcPr>
            <w:tcW w:w="2664" w:type="dxa"/>
          </w:tcPr>
          <w:p w14:paraId="55EB8FD2" w14:textId="77777777" w:rsidR="000B01FE" w:rsidRPr="00530220" w:rsidRDefault="00000000" w:rsidP="00625864">
            <w:pPr>
              <w:rPr>
                <w:szCs w:val="18"/>
              </w:rPr>
            </w:pPr>
            <w:r w:rsidRPr="00530220">
              <w:rPr>
                <w:szCs w:val="18"/>
              </w:rPr>
              <w:t>Verification, security, access control</w:t>
            </w:r>
          </w:p>
        </w:tc>
        <w:tc>
          <w:tcPr>
            <w:tcW w:w="2664" w:type="dxa"/>
          </w:tcPr>
          <w:p w14:paraId="48F94A60" w14:textId="77777777" w:rsidR="000B01FE" w:rsidRPr="00530220" w:rsidRDefault="00000000" w:rsidP="00625864">
            <w:pPr>
              <w:rPr>
                <w:szCs w:val="18"/>
              </w:rPr>
            </w:pPr>
            <w:r w:rsidRPr="00530220">
              <w:rPr>
                <w:szCs w:val="18"/>
              </w:rPr>
              <w:t>No</w:t>
            </w:r>
          </w:p>
        </w:tc>
      </w:tr>
      <w:tr w:rsidR="000B01FE" w:rsidRPr="00530220" w14:paraId="04C95F90" w14:textId="77777777" w:rsidTr="005D5746">
        <w:tc>
          <w:tcPr>
            <w:tcW w:w="2556" w:type="dxa"/>
          </w:tcPr>
          <w:p w14:paraId="0CE79D6E" w14:textId="77777777" w:rsidR="000B01FE" w:rsidRPr="00530220" w:rsidRDefault="00000000" w:rsidP="00625864">
            <w:pPr>
              <w:rPr>
                <w:szCs w:val="18"/>
              </w:rPr>
            </w:pPr>
            <w:r w:rsidRPr="00530220">
              <w:rPr>
                <w:szCs w:val="18"/>
              </w:rPr>
              <w:t>Memory archive and recall</w:t>
            </w:r>
          </w:p>
        </w:tc>
        <w:tc>
          <w:tcPr>
            <w:tcW w:w="2664" w:type="dxa"/>
          </w:tcPr>
          <w:p w14:paraId="2C8F47E0" w14:textId="77777777" w:rsidR="000B01FE" w:rsidRPr="00530220" w:rsidRDefault="00000000" w:rsidP="00625864">
            <w:pPr>
              <w:rPr>
                <w:szCs w:val="18"/>
              </w:rPr>
            </w:pPr>
            <w:r w:rsidRPr="00530220">
              <w:rPr>
                <w:szCs w:val="18"/>
              </w:rPr>
              <w:t>Narratives, media, timelines, provenance</w:t>
            </w:r>
          </w:p>
        </w:tc>
        <w:tc>
          <w:tcPr>
            <w:tcW w:w="2664" w:type="dxa"/>
          </w:tcPr>
          <w:p w14:paraId="0FC517B9" w14:textId="77777777" w:rsidR="000B01FE" w:rsidRPr="00530220" w:rsidRDefault="00000000" w:rsidP="00625864">
            <w:pPr>
              <w:rPr>
                <w:szCs w:val="18"/>
              </w:rPr>
            </w:pPr>
            <w:r w:rsidRPr="00530220">
              <w:rPr>
                <w:szCs w:val="18"/>
              </w:rPr>
              <w:t>Storage, retrieval, source-grounded generation</w:t>
            </w:r>
          </w:p>
        </w:tc>
        <w:tc>
          <w:tcPr>
            <w:tcW w:w="2664" w:type="dxa"/>
          </w:tcPr>
          <w:p w14:paraId="172BC24A" w14:textId="77777777" w:rsidR="000B01FE" w:rsidRPr="00530220" w:rsidRDefault="00000000" w:rsidP="00625864">
            <w:pPr>
              <w:rPr>
                <w:szCs w:val="18"/>
              </w:rPr>
            </w:pPr>
            <w:r w:rsidRPr="00530220">
              <w:rPr>
                <w:szCs w:val="18"/>
              </w:rPr>
              <w:t xml:space="preserve">Yes, as </w:t>
            </w:r>
            <w:proofErr w:type="spellStart"/>
            <w:r w:rsidRPr="00530220">
              <w:rPr>
                <w:szCs w:val="18"/>
              </w:rPr>
              <w:t>authorised</w:t>
            </w:r>
            <w:proofErr w:type="spellEnd"/>
            <w:r w:rsidRPr="00530220">
              <w:rPr>
                <w:szCs w:val="18"/>
              </w:rPr>
              <w:t xml:space="preserve"> representation</w:t>
            </w:r>
          </w:p>
        </w:tc>
      </w:tr>
      <w:tr w:rsidR="000B01FE" w:rsidRPr="00530220" w14:paraId="156CAD38" w14:textId="77777777" w:rsidTr="005D5746">
        <w:tc>
          <w:tcPr>
            <w:tcW w:w="2556" w:type="dxa"/>
          </w:tcPr>
          <w:p w14:paraId="3C63C026" w14:textId="77777777" w:rsidR="000B01FE" w:rsidRPr="00530220" w:rsidRDefault="00000000" w:rsidP="00625864">
            <w:pPr>
              <w:rPr>
                <w:szCs w:val="18"/>
              </w:rPr>
            </w:pPr>
            <w:r w:rsidRPr="00530220">
              <w:rPr>
                <w:szCs w:val="18"/>
              </w:rPr>
              <w:t>Knowledge transmission</w:t>
            </w:r>
          </w:p>
        </w:tc>
        <w:tc>
          <w:tcPr>
            <w:tcW w:w="2664" w:type="dxa"/>
          </w:tcPr>
          <w:p w14:paraId="59CF4B6B" w14:textId="77777777" w:rsidR="000B01FE" w:rsidRPr="00530220" w:rsidRDefault="00000000" w:rsidP="00625864">
            <w:pPr>
              <w:rPr>
                <w:szCs w:val="18"/>
              </w:rPr>
            </w:pPr>
            <w:r w:rsidRPr="00530220">
              <w:rPr>
                <w:szCs w:val="18"/>
              </w:rPr>
              <w:t>Documents, expertise, projects and instructions</w:t>
            </w:r>
          </w:p>
        </w:tc>
        <w:tc>
          <w:tcPr>
            <w:tcW w:w="2664" w:type="dxa"/>
          </w:tcPr>
          <w:p w14:paraId="008D2B01" w14:textId="77777777" w:rsidR="000B01FE" w:rsidRPr="00530220" w:rsidRDefault="00000000" w:rsidP="00625864">
            <w:pPr>
              <w:rPr>
                <w:szCs w:val="18"/>
              </w:rPr>
            </w:pPr>
            <w:r w:rsidRPr="00530220">
              <w:rPr>
                <w:szCs w:val="18"/>
              </w:rPr>
              <w:t xml:space="preserve">Retrieval, </w:t>
            </w:r>
            <w:proofErr w:type="spellStart"/>
            <w:r w:rsidRPr="00530220">
              <w:rPr>
                <w:szCs w:val="18"/>
              </w:rPr>
              <w:t>summarisation</w:t>
            </w:r>
            <w:proofErr w:type="spellEnd"/>
            <w:r w:rsidRPr="00530220">
              <w:rPr>
                <w:szCs w:val="18"/>
              </w:rPr>
              <w:t xml:space="preserve"> and question answering</w:t>
            </w:r>
          </w:p>
        </w:tc>
        <w:tc>
          <w:tcPr>
            <w:tcW w:w="2664" w:type="dxa"/>
          </w:tcPr>
          <w:p w14:paraId="42B784C1" w14:textId="77777777" w:rsidR="000B01FE" w:rsidRPr="00530220" w:rsidRDefault="00000000" w:rsidP="00625864">
            <w:pPr>
              <w:rPr>
                <w:szCs w:val="18"/>
              </w:rPr>
            </w:pPr>
            <w:r w:rsidRPr="00530220">
              <w:rPr>
                <w:szCs w:val="18"/>
              </w:rPr>
              <w:t>Yes</w:t>
            </w:r>
          </w:p>
        </w:tc>
      </w:tr>
      <w:tr w:rsidR="000B01FE" w:rsidRPr="00530220" w14:paraId="45A39542" w14:textId="77777777" w:rsidTr="005D5746">
        <w:tc>
          <w:tcPr>
            <w:tcW w:w="2556" w:type="dxa"/>
          </w:tcPr>
          <w:p w14:paraId="053DF8C4" w14:textId="77777777" w:rsidR="000B01FE" w:rsidRPr="00530220" w:rsidRDefault="00000000" w:rsidP="00625864">
            <w:pPr>
              <w:rPr>
                <w:szCs w:val="18"/>
              </w:rPr>
            </w:pPr>
            <w:r w:rsidRPr="00530220">
              <w:rPr>
                <w:szCs w:val="18"/>
              </w:rPr>
              <w:t xml:space="preserve">Communication </w:t>
            </w:r>
            <w:proofErr w:type="spellStart"/>
            <w:r w:rsidRPr="00530220">
              <w:rPr>
                <w:szCs w:val="18"/>
              </w:rPr>
              <w:t>personalisation</w:t>
            </w:r>
            <w:proofErr w:type="spellEnd"/>
          </w:p>
        </w:tc>
        <w:tc>
          <w:tcPr>
            <w:tcW w:w="2664" w:type="dxa"/>
          </w:tcPr>
          <w:p w14:paraId="357D2C41" w14:textId="77777777" w:rsidR="000B01FE" w:rsidRPr="00530220" w:rsidRDefault="00000000" w:rsidP="00625864">
            <w:pPr>
              <w:rPr>
                <w:szCs w:val="18"/>
              </w:rPr>
            </w:pPr>
            <w:r w:rsidRPr="00530220">
              <w:rPr>
                <w:szCs w:val="18"/>
              </w:rPr>
              <w:t>Language samples, style rules, optional voice/visual model</w:t>
            </w:r>
          </w:p>
        </w:tc>
        <w:tc>
          <w:tcPr>
            <w:tcW w:w="2664" w:type="dxa"/>
          </w:tcPr>
          <w:p w14:paraId="1E17842B" w14:textId="77777777" w:rsidR="000B01FE" w:rsidRPr="00530220" w:rsidRDefault="00000000" w:rsidP="00625864">
            <w:pPr>
              <w:rPr>
                <w:szCs w:val="18"/>
              </w:rPr>
            </w:pPr>
            <w:proofErr w:type="spellStart"/>
            <w:r w:rsidRPr="00530220">
              <w:rPr>
                <w:szCs w:val="18"/>
              </w:rPr>
              <w:t>Personalisation</w:t>
            </w:r>
            <w:proofErr w:type="spellEnd"/>
            <w:r w:rsidRPr="00530220">
              <w:rPr>
                <w:szCs w:val="18"/>
              </w:rPr>
              <w:t>, generation and communication</w:t>
            </w:r>
          </w:p>
        </w:tc>
        <w:tc>
          <w:tcPr>
            <w:tcW w:w="2664" w:type="dxa"/>
          </w:tcPr>
          <w:p w14:paraId="07363533" w14:textId="77777777" w:rsidR="000B01FE" w:rsidRPr="00530220" w:rsidRDefault="00000000" w:rsidP="00625864">
            <w:pPr>
              <w:rPr>
                <w:szCs w:val="18"/>
              </w:rPr>
            </w:pPr>
            <w:r w:rsidRPr="00530220">
              <w:rPr>
                <w:szCs w:val="18"/>
              </w:rPr>
              <w:t>Yes</w:t>
            </w:r>
          </w:p>
        </w:tc>
      </w:tr>
      <w:tr w:rsidR="000B01FE" w:rsidRPr="00530220" w14:paraId="15E8055A" w14:textId="77777777" w:rsidTr="005D5746">
        <w:tc>
          <w:tcPr>
            <w:tcW w:w="2556" w:type="dxa"/>
          </w:tcPr>
          <w:p w14:paraId="2FA1D381" w14:textId="77777777" w:rsidR="000B01FE" w:rsidRPr="00530220" w:rsidRDefault="00000000" w:rsidP="00625864">
            <w:pPr>
              <w:rPr>
                <w:szCs w:val="18"/>
              </w:rPr>
            </w:pPr>
            <w:r w:rsidRPr="00530220">
              <w:rPr>
                <w:szCs w:val="18"/>
              </w:rPr>
              <w:t>Values alignment</w:t>
            </w:r>
          </w:p>
        </w:tc>
        <w:tc>
          <w:tcPr>
            <w:tcW w:w="2664" w:type="dxa"/>
          </w:tcPr>
          <w:p w14:paraId="6E3BBD20" w14:textId="77777777" w:rsidR="000B01FE" w:rsidRPr="00530220" w:rsidRDefault="00000000" w:rsidP="00625864">
            <w:pPr>
              <w:rPr>
                <w:szCs w:val="18"/>
              </w:rPr>
            </w:pPr>
            <w:r w:rsidRPr="00530220">
              <w:rPr>
                <w:szCs w:val="18"/>
              </w:rPr>
              <w:t>Declared values, preferences, prohibitions and corrections</w:t>
            </w:r>
          </w:p>
        </w:tc>
        <w:tc>
          <w:tcPr>
            <w:tcW w:w="2664" w:type="dxa"/>
          </w:tcPr>
          <w:p w14:paraId="04D3567C" w14:textId="77777777" w:rsidR="000B01FE" w:rsidRPr="00530220" w:rsidRDefault="00000000" w:rsidP="00625864">
            <w:pPr>
              <w:rPr>
                <w:szCs w:val="18"/>
              </w:rPr>
            </w:pPr>
            <w:r w:rsidRPr="00530220">
              <w:rPr>
                <w:szCs w:val="18"/>
              </w:rPr>
              <w:t>Constraint application, response selection and review</w:t>
            </w:r>
          </w:p>
        </w:tc>
        <w:tc>
          <w:tcPr>
            <w:tcW w:w="2664" w:type="dxa"/>
          </w:tcPr>
          <w:p w14:paraId="3AA98F37" w14:textId="77777777" w:rsidR="000B01FE" w:rsidRPr="00530220" w:rsidRDefault="00000000" w:rsidP="00625864">
            <w:pPr>
              <w:rPr>
                <w:szCs w:val="18"/>
              </w:rPr>
            </w:pPr>
            <w:r w:rsidRPr="00530220">
              <w:rPr>
                <w:szCs w:val="18"/>
              </w:rPr>
              <w:t>Yes</w:t>
            </w:r>
          </w:p>
        </w:tc>
      </w:tr>
      <w:tr w:rsidR="000B01FE" w:rsidRPr="00530220" w14:paraId="166C595D" w14:textId="77777777" w:rsidTr="005D5746">
        <w:tc>
          <w:tcPr>
            <w:tcW w:w="2556" w:type="dxa"/>
          </w:tcPr>
          <w:p w14:paraId="01221568" w14:textId="77777777" w:rsidR="000B01FE" w:rsidRPr="00530220" w:rsidRDefault="00000000" w:rsidP="00625864">
            <w:pPr>
              <w:rPr>
                <w:szCs w:val="18"/>
              </w:rPr>
            </w:pPr>
            <w:r w:rsidRPr="00530220">
              <w:rPr>
                <w:szCs w:val="18"/>
              </w:rPr>
              <w:t>Relationship-aware interaction</w:t>
            </w:r>
          </w:p>
        </w:tc>
        <w:tc>
          <w:tcPr>
            <w:tcW w:w="2664" w:type="dxa"/>
          </w:tcPr>
          <w:p w14:paraId="139BE3BE" w14:textId="77777777" w:rsidR="000B01FE" w:rsidRPr="00530220" w:rsidRDefault="00000000" w:rsidP="00625864">
            <w:pPr>
              <w:rPr>
                <w:szCs w:val="18"/>
              </w:rPr>
            </w:pPr>
            <w:r w:rsidRPr="00530220">
              <w:rPr>
                <w:szCs w:val="18"/>
              </w:rPr>
              <w:t>Relationship context and access permissions</w:t>
            </w:r>
          </w:p>
        </w:tc>
        <w:tc>
          <w:tcPr>
            <w:tcW w:w="2664" w:type="dxa"/>
          </w:tcPr>
          <w:p w14:paraId="5E7CA2E6" w14:textId="77777777" w:rsidR="000B01FE" w:rsidRPr="00530220" w:rsidRDefault="00000000" w:rsidP="00625864">
            <w:pPr>
              <w:rPr>
                <w:szCs w:val="18"/>
              </w:rPr>
            </w:pPr>
            <w:r w:rsidRPr="00530220">
              <w:rPr>
                <w:szCs w:val="18"/>
              </w:rPr>
              <w:t>Audience adaptation, sharing and legacy access</w:t>
            </w:r>
          </w:p>
        </w:tc>
        <w:tc>
          <w:tcPr>
            <w:tcW w:w="2664" w:type="dxa"/>
          </w:tcPr>
          <w:p w14:paraId="6E8243B5" w14:textId="77777777" w:rsidR="000B01FE" w:rsidRPr="00530220" w:rsidRDefault="00000000" w:rsidP="00625864">
            <w:pPr>
              <w:rPr>
                <w:szCs w:val="18"/>
              </w:rPr>
            </w:pPr>
            <w:r w:rsidRPr="00530220">
              <w:rPr>
                <w:szCs w:val="18"/>
              </w:rPr>
              <w:t>Yes, with safeguards</w:t>
            </w:r>
          </w:p>
        </w:tc>
      </w:tr>
      <w:tr w:rsidR="000B01FE" w:rsidRPr="00530220" w14:paraId="20DEC5C7" w14:textId="77777777" w:rsidTr="005D5746">
        <w:tc>
          <w:tcPr>
            <w:tcW w:w="2556" w:type="dxa"/>
          </w:tcPr>
          <w:p w14:paraId="55ACF9C2" w14:textId="77777777" w:rsidR="000B01FE" w:rsidRPr="00530220" w:rsidRDefault="00000000" w:rsidP="00625864">
            <w:pPr>
              <w:rPr>
                <w:szCs w:val="18"/>
              </w:rPr>
            </w:pPr>
            <w:r w:rsidRPr="00530220">
              <w:rPr>
                <w:szCs w:val="18"/>
              </w:rPr>
              <w:t>Self-reflection</w:t>
            </w:r>
          </w:p>
        </w:tc>
        <w:tc>
          <w:tcPr>
            <w:tcW w:w="2664" w:type="dxa"/>
          </w:tcPr>
          <w:p w14:paraId="67F6716C" w14:textId="77777777" w:rsidR="000B01FE" w:rsidRPr="00530220" w:rsidRDefault="00000000" w:rsidP="00625864">
            <w:pPr>
              <w:rPr>
                <w:szCs w:val="18"/>
              </w:rPr>
            </w:pPr>
            <w:r w:rsidRPr="00530220">
              <w:rPr>
                <w:szCs w:val="18"/>
              </w:rPr>
              <w:t>Emotional self-reports and optional wearable summaries</w:t>
            </w:r>
          </w:p>
        </w:tc>
        <w:tc>
          <w:tcPr>
            <w:tcW w:w="2664" w:type="dxa"/>
          </w:tcPr>
          <w:p w14:paraId="746A364A" w14:textId="77777777" w:rsidR="000B01FE" w:rsidRPr="00530220" w:rsidRDefault="00000000" w:rsidP="00625864">
            <w:pPr>
              <w:rPr>
                <w:szCs w:val="18"/>
              </w:rPr>
            </w:pPr>
            <w:proofErr w:type="spellStart"/>
            <w:r w:rsidRPr="00530220">
              <w:rPr>
                <w:szCs w:val="18"/>
              </w:rPr>
              <w:t>Visualisation</w:t>
            </w:r>
            <w:proofErr w:type="spellEnd"/>
            <w:r w:rsidRPr="00530220">
              <w:rPr>
                <w:szCs w:val="18"/>
              </w:rPr>
              <w:t xml:space="preserve"> and longitudinal reflection, not diagnosis</w:t>
            </w:r>
          </w:p>
        </w:tc>
        <w:tc>
          <w:tcPr>
            <w:tcW w:w="2664" w:type="dxa"/>
          </w:tcPr>
          <w:p w14:paraId="29B1B0F7" w14:textId="77777777" w:rsidR="000B01FE" w:rsidRPr="00530220" w:rsidRDefault="00000000" w:rsidP="00625864">
            <w:pPr>
              <w:rPr>
                <w:szCs w:val="18"/>
              </w:rPr>
            </w:pPr>
            <w:r w:rsidRPr="00530220">
              <w:rPr>
                <w:szCs w:val="18"/>
              </w:rPr>
              <w:t>Optional and separable</w:t>
            </w:r>
          </w:p>
        </w:tc>
      </w:tr>
      <w:tr w:rsidR="000B01FE" w:rsidRPr="00530220" w14:paraId="4C484EF9" w14:textId="77777777" w:rsidTr="005D5746">
        <w:tc>
          <w:tcPr>
            <w:tcW w:w="2556" w:type="dxa"/>
          </w:tcPr>
          <w:p w14:paraId="1D56392A" w14:textId="77777777" w:rsidR="000B01FE" w:rsidRPr="00530220" w:rsidRDefault="00000000" w:rsidP="00625864">
            <w:pPr>
              <w:rPr>
                <w:szCs w:val="18"/>
              </w:rPr>
            </w:pPr>
            <w:r w:rsidRPr="00530220">
              <w:rPr>
                <w:szCs w:val="18"/>
              </w:rPr>
              <w:t>Quality and safety</w:t>
            </w:r>
          </w:p>
        </w:tc>
        <w:tc>
          <w:tcPr>
            <w:tcW w:w="2664" w:type="dxa"/>
          </w:tcPr>
          <w:p w14:paraId="0FDBB9E2" w14:textId="77777777" w:rsidR="000B01FE" w:rsidRPr="00530220" w:rsidRDefault="00000000" w:rsidP="00625864">
            <w:pPr>
              <w:rPr>
                <w:szCs w:val="18"/>
              </w:rPr>
            </w:pPr>
            <w:r w:rsidRPr="00530220">
              <w:rPr>
                <w:szCs w:val="18"/>
              </w:rPr>
              <w:t>Feedback, rejected outputs, logs and model versions</w:t>
            </w:r>
          </w:p>
        </w:tc>
        <w:tc>
          <w:tcPr>
            <w:tcW w:w="2664" w:type="dxa"/>
          </w:tcPr>
          <w:p w14:paraId="7B76BA5C" w14:textId="77777777" w:rsidR="000B01FE" w:rsidRPr="00530220" w:rsidRDefault="00000000" w:rsidP="00625864">
            <w:pPr>
              <w:rPr>
                <w:szCs w:val="18"/>
              </w:rPr>
            </w:pPr>
            <w:r w:rsidRPr="00530220">
              <w:rPr>
                <w:szCs w:val="18"/>
              </w:rPr>
              <w:t>Evaluation, monitoring and incident reconstruction</w:t>
            </w:r>
          </w:p>
        </w:tc>
        <w:tc>
          <w:tcPr>
            <w:tcW w:w="2664" w:type="dxa"/>
          </w:tcPr>
          <w:p w14:paraId="14D86285" w14:textId="77777777" w:rsidR="000B01FE" w:rsidRPr="00530220" w:rsidRDefault="00000000" w:rsidP="00625864">
            <w:pPr>
              <w:rPr>
                <w:szCs w:val="18"/>
              </w:rPr>
            </w:pPr>
            <w:r w:rsidRPr="00530220">
              <w:rPr>
                <w:szCs w:val="18"/>
              </w:rPr>
              <w:t>Indirectly</w:t>
            </w:r>
          </w:p>
        </w:tc>
      </w:tr>
      <w:tr w:rsidR="000B01FE" w:rsidRPr="00530220" w14:paraId="1D614BFD" w14:textId="77777777" w:rsidTr="005D5746">
        <w:tc>
          <w:tcPr>
            <w:tcW w:w="2556" w:type="dxa"/>
          </w:tcPr>
          <w:p w14:paraId="0D0A8B50" w14:textId="77777777" w:rsidR="000B01FE" w:rsidRPr="00530220" w:rsidRDefault="00000000" w:rsidP="00625864">
            <w:pPr>
              <w:rPr>
                <w:szCs w:val="18"/>
              </w:rPr>
            </w:pPr>
            <w:r w:rsidRPr="00530220">
              <w:rPr>
                <w:szCs w:val="18"/>
              </w:rPr>
              <w:t>Digital Legacy</w:t>
            </w:r>
          </w:p>
        </w:tc>
        <w:tc>
          <w:tcPr>
            <w:tcW w:w="2664" w:type="dxa"/>
          </w:tcPr>
          <w:p w14:paraId="688F4245" w14:textId="77777777" w:rsidR="000B01FE" w:rsidRPr="00530220" w:rsidRDefault="00000000" w:rsidP="00625864">
            <w:pPr>
              <w:rPr>
                <w:szCs w:val="18"/>
              </w:rPr>
            </w:pPr>
            <w:r w:rsidRPr="00530220">
              <w:rPr>
                <w:szCs w:val="18"/>
              </w:rPr>
              <w:t>Legacy instructions, delegates, permitted archives and outputs</w:t>
            </w:r>
          </w:p>
        </w:tc>
        <w:tc>
          <w:tcPr>
            <w:tcW w:w="2664" w:type="dxa"/>
          </w:tcPr>
          <w:p w14:paraId="5AEE3279" w14:textId="77777777" w:rsidR="000B01FE" w:rsidRPr="00530220" w:rsidRDefault="00000000" w:rsidP="00625864">
            <w:pPr>
              <w:rPr>
                <w:szCs w:val="18"/>
              </w:rPr>
            </w:pPr>
            <w:r w:rsidRPr="00530220">
              <w:rPr>
                <w:szCs w:val="18"/>
              </w:rPr>
              <w:t>Activation control, access and memorial/interactive mode</w:t>
            </w:r>
          </w:p>
        </w:tc>
        <w:tc>
          <w:tcPr>
            <w:tcW w:w="2664" w:type="dxa"/>
          </w:tcPr>
          <w:p w14:paraId="7F132AE3" w14:textId="77777777" w:rsidR="000B01FE" w:rsidRPr="00530220" w:rsidRDefault="00000000" w:rsidP="00625864">
            <w:pPr>
              <w:rPr>
                <w:szCs w:val="18"/>
              </w:rPr>
            </w:pPr>
            <w:r w:rsidRPr="00530220">
              <w:rPr>
                <w:szCs w:val="18"/>
              </w:rPr>
              <w:t>Yes, explicit opt-in</w:t>
            </w:r>
          </w:p>
        </w:tc>
      </w:tr>
      <w:tr w:rsidR="000B01FE" w:rsidRPr="00530220" w14:paraId="15283269" w14:textId="77777777" w:rsidTr="005D5746">
        <w:tc>
          <w:tcPr>
            <w:tcW w:w="2556" w:type="dxa"/>
          </w:tcPr>
          <w:p w14:paraId="38ACF6C3" w14:textId="77777777" w:rsidR="000B01FE" w:rsidRPr="00530220" w:rsidRDefault="00000000" w:rsidP="00625864">
            <w:pPr>
              <w:rPr>
                <w:szCs w:val="18"/>
              </w:rPr>
            </w:pPr>
            <w:r w:rsidRPr="00530220">
              <w:rPr>
                <w:szCs w:val="18"/>
              </w:rPr>
              <w:t>Research / future neurotechnology</w:t>
            </w:r>
          </w:p>
        </w:tc>
        <w:tc>
          <w:tcPr>
            <w:tcW w:w="2664" w:type="dxa"/>
          </w:tcPr>
          <w:p w14:paraId="5E83661D" w14:textId="77777777" w:rsidR="000B01FE" w:rsidRPr="00530220" w:rsidRDefault="00000000" w:rsidP="00625864">
            <w:pPr>
              <w:rPr>
                <w:szCs w:val="18"/>
              </w:rPr>
            </w:pPr>
            <w:r w:rsidRPr="00530220">
              <w:rPr>
                <w:szCs w:val="18"/>
              </w:rPr>
              <w:t>EEG, cognitive tasks and experimental sensors</w:t>
            </w:r>
          </w:p>
        </w:tc>
        <w:tc>
          <w:tcPr>
            <w:tcW w:w="2664" w:type="dxa"/>
          </w:tcPr>
          <w:p w14:paraId="71F1471D" w14:textId="77777777" w:rsidR="000B01FE" w:rsidRPr="00530220" w:rsidRDefault="00000000" w:rsidP="00625864">
            <w:pPr>
              <w:rPr>
                <w:szCs w:val="18"/>
              </w:rPr>
            </w:pPr>
            <w:r w:rsidRPr="00530220">
              <w:rPr>
                <w:szCs w:val="18"/>
              </w:rPr>
              <w:t>Research inference under separate protocol</w:t>
            </w:r>
          </w:p>
        </w:tc>
        <w:tc>
          <w:tcPr>
            <w:tcW w:w="2664" w:type="dxa"/>
          </w:tcPr>
          <w:p w14:paraId="504228E8" w14:textId="77777777" w:rsidR="000B01FE" w:rsidRPr="00530220" w:rsidRDefault="00000000" w:rsidP="00625864">
            <w:pPr>
              <w:rPr>
                <w:szCs w:val="18"/>
              </w:rPr>
            </w:pPr>
            <w:r w:rsidRPr="00530220">
              <w:rPr>
                <w:szCs w:val="18"/>
              </w:rPr>
              <w:t>No automatic incorporation</w:t>
            </w:r>
          </w:p>
        </w:tc>
      </w:tr>
    </w:tbl>
    <w:p w14:paraId="7931A026" w14:textId="15D17DF2" w:rsidR="00530220" w:rsidRDefault="00530220" w:rsidP="00530220">
      <w:r>
        <w:t xml:space="preserve">Source: </w:t>
      </w:r>
      <w:r w:rsidR="00CC443D" w:rsidRPr="00CC443D">
        <w:rPr>
          <w:lang w:val="en"/>
        </w:rPr>
        <w:t>study based on analyzed sources</w:t>
      </w:r>
      <w:r w:rsidR="00CC443D">
        <w:rPr>
          <w:lang w:val="en"/>
        </w:rPr>
        <w:t>.</w:t>
      </w:r>
    </w:p>
    <w:p w14:paraId="5DEC9435" w14:textId="77777777" w:rsidR="00530220" w:rsidRDefault="00530220" w:rsidP="00625864"/>
    <w:p w14:paraId="4222AFB9" w14:textId="540F28EB" w:rsidR="000B01FE" w:rsidRPr="0002420D" w:rsidRDefault="00101951" w:rsidP="00625864">
      <w:pPr>
        <w:rPr>
          <w:b/>
          <w:bCs/>
          <w:u w:val="single"/>
        </w:rPr>
      </w:pPr>
      <w:r w:rsidRPr="0002420D">
        <w:rPr>
          <w:b/>
          <w:bCs/>
          <w:u w:val="single"/>
        </w:rPr>
        <w:t>G. Data that should not be collected</w:t>
      </w:r>
    </w:p>
    <w:p w14:paraId="47BC3448" w14:textId="77777777" w:rsidR="000B01FE" w:rsidRDefault="00000000" w:rsidP="00625864">
      <w:r>
        <w:t>Continuous raw audio or ambient recording by default.</w:t>
      </w:r>
    </w:p>
    <w:p w14:paraId="1A2E9376" w14:textId="77777777" w:rsidR="000B01FE" w:rsidRDefault="00000000" w:rsidP="00625864">
      <w:r>
        <w:t>Bulk imports of private communications involving third parties without selection, redaction and a defensible legal basis.</w:t>
      </w:r>
    </w:p>
    <w:p w14:paraId="07DBDF87" w14:textId="77777777" w:rsidR="000B01FE" w:rsidRDefault="00000000" w:rsidP="00625864">
      <w:r>
        <w:t xml:space="preserve">Physiological data collected solely to claim that </w:t>
      </w:r>
      <w:proofErr w:type="spellStart"/>
      <w:r>
        <w:t>Saelia</w:t>
      </w:r>
      <w:proofErr w:type="spellEnd"/>
      <w:r>
        <w:t xml:space="preserve"> can determine authentic emotions, personality, values or consciousness.</w:t>
      </w:r>
    </w:p>
    <w:p w14:paraId="191AE05D" w14:textId="77777777" w:rsidR="000B01FE" w:rsidRDefault="00000000" w:rsidP="00625864">
      <w:r>
        <w:t xml:space="preserve">Automated sensitive-trait profiles concerning religion, politics, sexuality, ethnicity, criminality, health or mental condition derived from unrelated </w:t>
      </w:r>
      <w:proofErr w:type="spellStart"/>
      <w:r>
        <w:t>behaviour</w:t>
      </w:r>
      <w:proofErr w:type="spellEnd"/>
      <w:r>
        <w:t>.</w:t>
      </w:r>
    </w:p>
    <w:p w14:paraId="371E0A9B" w14:textId="77777777" w:rsidR="000B01FE" w:rsidRDefault="00000000" w:rsidP="00625864">
      <w:r>
        <w:t>Emotion labels generated from face, voice or physiology and stored as permanent identity facts.</w:t>
      </w:r>
    </w:p>
    <w:p w14:paraId="1689A657" w14:textId="77777777" w:rsidR="000B01FE" w:rsidRDefault="00000000" w:rsidP="00625864">
      <w:r>
        <w:t>EEG or neural data marketed as reading private thoughts, memories, meaning or consciousness.</w:t>
      </w:r>
    </w:p>
    <w:p w14:paraId="39BF1CC4" w14:textId="77777777" w:rsidR="000B01FE" w:rsidRDefault="00000000" w:rsidP="00625864">
      <w:r>
        <w:t>Unnecessary copies of identity documents and permanent raw biometric captures after verification.</w:t>
      </w:r>
    </w:p>
    <w:p w14:paraId="73BF57C7" w14:textId="77777777" w:rsidR="000B01FE" w:rsidRDefault="00000000" w:rsidP="00625864">
      <w:r>
        <w:lastRenderedPageBreak/>
        <w:t>Data collected for undefined future purposes, speculative future AI capabilities, unrelated commercial profiling, or third-party advertising.</w:t>
      </w:r>
    </w:p>
    <w:p w14:paraId="0E975F90" w14:textId="77777777" w:rsidR="000B01FE" w:rsidRDefault="00000000" w:rsidP="00625864">
      <w:r>
        <w:t xml:space="preserve">Children's or vulnerable persons' intimate data for experimental </w:t>
      </w:r>
      <w:proofErr w:type="spellStart"/>
      <w:r>
        <w:t>personalisation</w:t>
      </w:r>
      <w:proofErr w:type="spellEnd"/>
      <w:r>
        <w:t xml:space="preserve"> without heightened necessity and safeguards.</w:t>
      </w:r>
    </w:p>
    <w:p w14:paraId="6039CAF0" w14:textId="77777777" w:rsidR="000B01FE" w:rsidRDefault="00000000" w:rsidP="00625864">
      <w:r>
        <w:t>Any data source that the user cannot inspect, challenge, restrict and disconnect from the Digital Replica.</w:t>
      </w:r>
    </w:p>
    <w:p w14:paraId="54381618" w14:textId="77777777" w:rsidR="009F1E7E" w:rsidRDefault="009F1E7E" w:rsidP="00625864"/>
    <w:p w14:paraId="242B38CC" w14:textId="26D89A48" w:rsidR="000B01FE" w:rsidRPr="0002420D" w:rsidRDefault="00101951" w:rsidP="00625864">
      <w:pPr>
        <w:rPr>
          <w:b/>
          <w:bCs/>
          <w:u w:val="single"/>
        </w:rPr>
      </w:pPr>
      <w:r w:rsidRPr="0002420D">
        <w:rPr>
          <w:b/>
          <w:bCs/>
          <w:u w:val="single"/>
        </w:rPr>
        <w:t>H. Scientific and technical limitations</w:t>
      </w:r>
    </w:p>
    <w:p w14:paraId="292EBB42" w14:textId="77777777" w:rsidR="000B01FE" w:rsidRDefault="00000000" w:rsidP="00625864">
      <w:r>
        <w:rPr>
          <w:b/>
        </w:rPr>
        <w:t xml:space="preserve">Consciousness cannot currently be copied or verified as present in a Digital Replica. </w:t>
      </w:r>
      <w:r>
        <w:t>The uploaded sources disagree about ontology and mechanism, but none offers a validated transfer method.</w:t>
      </w:r>
    </w:p>
    <w:p w14:paraId="00D2A1F5" w14:textId="77777777" w:rsidR="000B01FE" w:rsidRDefault="00000000" w:rsidP="00625864">
      <w:r>
        <w:rPr>
          <w:b/>
        </w:rPr>
        <w:t xml:space="preserve">Stored memories are representations, not the original memory experience. </w:t>
      </w:r>
      <w:r>
        <w:t>Autobiographical memory is reconstructive and source content reflects a perspective at a particular time.</w:t>
      </w:r>
    </w:p>
    <w:p w14:paraId="2B9BD25A" w14:textId="77777777" w:rsidR="000B01FE" w:rsidRDefault="00000000" w:rsidP="00625864">
      <w:r>
        <w:rPr>
          <w:b/>
        </w:rPr>
        <w:t xml:space="preserve">Language models perform pattern-based generation, not demonstrated human understanding. </w:t>
      </w:r>
      <w:r>
        <w:t>They may generate coherent identity-consistent language while hallucinating or combining sources.</w:t>
      </w:r>
    </w:p>
    <w:p w14:paraId="13E18FD4" w14:textId="77777777" w:rsidR="000B01FE" w:rsidRDefault="00000000" w:rsidP="00625864">
      <w:r>
        <w:rPr>
          <w:b/>
        </w:rPr>
        <w:t xml:space="preserve">Emotion cannot be read directly from a single signal. </w:t>
      </w:r>
      <w:r>
        <w:t xml:space="preserve">Heart rate, prosody, facial action and </w:t>
      </w:r>
      <w:proofErr w:type="spellStart"/>
      <w:r>
        <w:t>behaviour</w:t>
      </w:r>
      <w:proofErr w:type="spellEnd"/>
      <w:r>
        <w:t xml:space="preserve"> have multiple causes and require context and self-report.</w:t>
      </w:r>
    </w:p>
    <w:p w14:paraId="4F5781C8" w14:textId="77777777" w:rsidR="000B01FE" w:rsidRDefault="00000000" w:rsidP="00625864">
      <w:r>
        <w:rPr>
          <w:b/>
        </w:rPr>
        <w:t xml:space="preserve">Voice similarity or </w:t>
      </w:r>
      <w:proofErr w:type="spellStart"/>
      <w:r>
        <w:rPr>
          <w:b/>
        </w:rPr>
        <w:t>behavioural</w:t>
      </w:r>
      <w:proofErr w:type="spellEnd"/>
      <w:r>
        <w:rPr>
          <w:b/>
        </w:rPr>
        <w:t xml:space="preserve"> similarity does not establish identity continuity. Synthetic voice remains generated output.</w:t>
      </w:r>
    </w:p>
    <w:p w14:paraId="6B1ABBF8" w14:textId="77777777" w:rsidR="000B01FE" w:rsidRDefault="00000000" w:rsidP="00625864">
      <w:r>
        <w:rPr>
          <w:b/>
        </w:rPr>
        <w:t xml:space="preserve">Personality measures are probabilistic and incomplete. </w:t>
      </w:r>
      <w:r>
        <w:t>Traits vary by context and instrument.</w:t>
      </w:r>
    </w:p>
    <w:p w14:paraId="7BAA073C" w14:textId="77777777" w:rsidR="000B01FE" w:rsidRDefault="00000000" w:rsidP="00625864">
      <w:r>
        <w:rPr>
          <w:b/>
        </w:rPr>
        <w:t>Consumer wearables vary by device, algorithm, and measurement conditions. RHR/HRV validation does not validate emotional or identity inference.</w:t>
      </w:r>
    </w:p>
    <w:p w14:paraId="44E48999" w14:textId="77777777" w:rsidR="000B01FE" w:rsidRDefault="00000000" w:rsidP="00625864">
      <w:r>
        <w:rPr>
          <w:b/>
        </w:rPr>
        <w:t xml:space="preserve">EEG has limited spatial resolution and high artefact sensitivity. </w:t>
      </w:r>
      <w:r>
        <w:t>Consumer systems cannot reconstruct a private mental life or identity.</w:t>
      </w:r>
    </w:p>
    <w:p w14:paraId="0E7F95B7" w14:textId="77777777" w:rsidR="000B01FE" w:rsidRDefault="00000000" w:rsidP="00625864">
      <w:r>
        <w:rPr>
          <w:b/>
        </w:rPr>
        <w:t xml:space="preserve">Social presence may encourage anthropomorphism and attachment. </w:t>
      </w:r>
      <w:r>
        <w:t>Users may experience AI as a social partner despite knowing it is not a person.</w:t>
      </w:r>
    </w:p>
    <w:p w14:paraId="4F9F4CDF" w14:textId="77777777" w:rsidR="000B01FE" w:rsidRDefault="00000000" w:rsidP="00625864">
      <w:r>
        <w:rPr>
          <w:b/>
        </w:rPr>
        <w:t xml:space="preserve">Legacy interactions may change memories of the deceased. </w:t>
      </w:r>
      <w:r>
        <w:t>Generated content can diverge from sources unless provenance and audits are enforced.</w:t>
      </w:r>
    </w:p>
    <w:p w14:paraId="6C213238" w14:textId="77777777" w:rsidR="0002420D" w:rsidRDefault="0002420D" w:rsidP="00625864"/>
    <w:p w14:paraId="2D54D41D" w14:textId="42C71FF1" w:rsidR="000B01FE" w:rsidRPr="0002420D" w:rsidRDefault="00101951" w:rsidP="00625864">
      <w:pPr>
        <w:rPr>
          <w:b/>
          <w:bCs/>
          <w:u w:val="single"/>
        </w:rPr>
      </w:pPr>
      <w:r w:rsidRPr="0002420D">
        <w:rPr>
          <w:b/>
          <w:bCs/>
          <w:u w:val="single"/>
        </w:rPr>
        <w:t>I. Ethical, legal, and governance recommendations</w:t>
      </w:r>
    </w:p>
    <w:p w14:paraId="2A5A32DB" w14:textId="77777777" w:rsidR="000B01FE" w:rsidRDefault="00000000" w:rsidP="00625864">
      <w:r>
        <w:rPr>
          <w:b/>
        </w:rPr>
        <w:t xml:space="preserve">Purpose registry and necessity test: </w:t>
      </w:r>
      <w:r>
        <w:t>Map every field to a function, lawful basis, retention rule, security class and user control.</w:t>
      </w:r>
    </w:p>
    <w:p w14:paraId="615DB8A0" w14:textId="77777777" w:rsidR="002D5734" w:rsidRDefault="00000000" w:rsidP="00625864">
      <w:r>
        <w:t>Data quality management: Implement procedures to ensure that personal data remain accurate, up to date, complete where necessary, appropriately sourced, and versioned. Users should be encouraged to periodically review and confirm information used to build their Digital Replica.</w:t>
      </w:r>
    </w:p>
    <w:p w14:paraId="6380AD63" w14:textId="77777777" w:rsidR="000B01FE" w:rsidRDefault="00000000" w:rsidP="00625864">
      <w:r>
        <w:rPr>
          <w:b/>
        </w:rPr>
        <w:t xml:space="preserve">Layered consent: </w:t>
      </w:r>
      <w:r>
        <w:t>Separate core processing from voice, biometrics, health, research, model improvement, public sharing and Legacy Mode.</w:t>
      </w:r>
    </w:p>
    <w:p w14:paraId="5A8891F2" w14:textId="77777777" w:rsidR="000B01FE" w:rsidRDefault="00000000" w:rsidP="00625864">
      <w:r>
        <w:rPr>
          <w:b/>
        </w:rPr>
        <w:t xml:space="preserve">Privacy by design: </w:t>
      </w:r>
      <w:r>
        <w:t xml:space="preserve">Separate identity/consent vaults from content and generative systems; </w:t>
      </w:r>
      <w:proofErr w:type="spellStart"/>
      <w:r>
        <w:t>minimise</w:t>
      </w:r>
      <w:proofErr w:type="spellEnd"/>
      <w:r>
        <w:t xml:space="preserve"> raw streams and use deletion lineage.</w:t>
      </w:r>
    </w:p>
    <w:p w14:paraId="4453C8BB" w14:textId="77777777" w:rsidR="000B01FE" w:rsidRDefault="00000000" w:rsidP="00625864">
      <w:r>
        <w:rPr>
          <w:b/>
        </w:rPr>
        <w:lastRenderedPageBreak/>
        <w:t xml:space="preserve">Third-party data governance: </w:t>
      </w:r>
      <w:r>
        <w:t>Prefer user-authored summaries over mass ingestion; add notices, redaction and complaint pathways.</w:t>
      </w:r>
    </w:p>
    <w:p w14:paraId="5D488347" w14:textId="77777777" w:rsidR="000B01FE" w:rsidRDefault="00000000" w:rsidP="00625864">
      <w:r>
        <w:rPr>
          <w:b/>
        </w:rPr>
        <w:t xml:space="preserve">Human oversight: </w:t>
      </w:r>
      <w:r>
        <w:t>Users must pause, inspect, correct and deactivate the Replica; escalate disputed or safety-sensitive cases.</w:t>
      </w:r>
    </w:p>
    <w:p w14:paraId="41E1105C" w14:textId="77777777" w:rsidR="000B01FE" w:rsidRDefault="00000000" w:rsidP="00625864">
      <w:r>
        <w:rPr>
          <w:b/>
        </w:rPr>
        <w:t xml:space="preserve">Provenance and uncertainty: </w:t>
      </w:r>
      <w:r>
        <w:t>Distinguish quotation, verified fact, approved interpretation and model speculation.</w:t>
      </w:r>
    </w:p>
    <w:p w14:paraId="723D83E4" w14:textId="77777777" w:rsidR="000B01FE" w:rsidRDefault="00000000" w:rsidP="00625864">
      <w:r>
        <w:rPr>
          <w:b/>
        </w:rPr>
        <w:t xml:space="preserve">AI transparency: </w:t>
      </w:r>
      <w:r>
        <w:t>Disclose AI interaction and label synthetic voice, image and video.</w:t>
      </w:r>
    </w:p>
    <w:p w14:paraId="3CF9C64D" w14:textId="77777777" w:rsidR="000B01FE" w:rsidRDefault="00000000" w:rsidP="00625864">
      <w:r>
        <w:rPr>
          <w:b/>
        </w:rPr>
        <w:t xml:space="preserve">Risk management and testing: </w:t>
      </w:r>
      <w:r>
        <w:t>Red-team impersonation, grief manipulation, hallucination, bias, prompt injection and model extraction.</w:t>
      </w:r>
    </w:p>
    <w:p w14:paraId="55395735" w14:textId="77777777" w:rsidR="000B01FE" w:rsidRDefault="00000000" w:rsidP="00625864">
      <w:r>
        <w:rPr>
          <w:b/>
        </w:rPr>
        <w:t xml:space="preserve">Vulnerable persons: </w:t>
      </w:r>
      <w:r>
        <w:t>Use stricter defaults, age/capacity-appropriate consent and avoidance of dependency design.</w:t>
      </w:r>
    </w:p>
    <w:p w14:paraId="13D360ED" w14:textId="77777777" w:rsidR="000B01FE" w:rsidRDefault="00000000" w:rsidP="00625864">
      <w:r>
        <w:rPr>
          <w:b/>
        </w:rPr>
        <w:t xml:space="preserve">Security and incident response: </w:t>
      </w:r>
      <w:r>
        <w:t>Use MFA, encryption, least privilege, logging, vendor due diligence, penetration tests and breach procedures.</w:t>
      </w:r>
    </w:p>
    <w:p w14:paraId="2F3A2151" w14:textId="77777777" w:rsidR="000B01FE" w:rsidRDefault="00000000" w:rsidP="00625864">
      <w:r>
        <w:rPr>
          <w:b/>
        </w:rPr>
        <w:t xml:space="preserve">DPIA and records: </w:t>
      </w:r>
      <w:r>
        <w:t xml:space="preserve">Complete DPIA before biometric, health, psychophysical, extensive </w:t>
      </w:r>
      <w:proofErr w:type="spellStart"/>
      <w:r>
        <w:t>behavioural</w:t>
      </w:r>
      <w:proofErr w:type="spellEnd"/>
      <w:r>
        <w:t xml:space="preserve"> or neural processing.</w:t>
      </w:r>
    </w:p>
    <w:p w14:paraId="641CE343" w14:textId="77777777" w:rsidR="000B01FE" w:rsidRDefault="00000000" w:rsidP="00625864">
      <w:r>
        <w:rPr>
          <w:b/>
        </w:rPr>
        <w:t xml:space="preserve">AI Act classification: </w:t>
      </w:r>
      <w:r>
        <w:t>Document intended purpose; avoid prohibited manipulation and high-impact decision uses.</w:t>
      </w:r>
    </w:p>
    <w:p w14:paraId="43475C14" w14:textId="77777777" w:rsidR="000B01FE" w:rsidRDefault="00000000" w:rsidP="00625864">
      <w:r>
        <w:rPr>
          <w:b/>
        </w:rPr>
        <w:t xml:space="preserve">Research governance: </w:t>
      </w:r>
      <w:r>
        <w:t>Use ethics review, validated instruments, preregistered objectives and separation of research/commercial data.</w:t>
      </w:r>
    </w:p>
    <w:p w14:paraId="23A443D5" w14:textId="77777777" w:rsidR="000B01FE" w:rsidRDefault="00000000" w:rsidP="00625864">
      <w:r>
        <w:rPr>
          <w:b/>
        </w:rPr>
        <w:t xml:space="preserve">Legacy governance: </w:t>
      </w:r>
      <w:r>
        <w:t>Use a separate addendum with opt-in, reconfirmation, verified triggers, scoped delegates and suspension mechanisms.</w:t>
      </w:r>
    </w:p>
    <w:p w14:paraId="54A82362" w14:textId="77777777" w:rsidR="0002420D" w:rsidRDefault="0002420D" w:rsidP="00625864"/>
    <w:p w14:paraId="6FCB10AD" w14:textId="50908E19" w:rsidR="000B01FE" w:rsidRPr="0002420D" w:rsidRDefault="00101951" w:rsidP="00625864">
      <w:pPr>
        <w:rPr>
          <w:b/>
          <w:bCs/>
          <w:u w:val="single"/>
        </w:rPr>
      </w:pPr>
      <w:r w:rsidRPr="0002420D">
        <w:rPr>
          <w:b/>
          <w:bCs/>
          <w:u w:val="single"/>
        </w:rPr>
        <w:t>J. Final recommendation: phased data strategy</w:t>
      </w:r>
    </w:p>
    <w:p w14:paraId="5C4BB5EE" w14:textId="77777777" w:rsidR="000B01FE" w:rsidRDefault="00000000" w:rsidP="00625864">
      <w:r>
        <w:rPr>
          <w:b/>
        </w:rPr>
        <w:t xml:space="preserve">Prototype: </w:t>
      </w:r>
      <w:r>
        <w:t>Use account/consent data, biography, selected memories, knowledge, values/boundaries, text style and feedback. No continuous sensors, emotion recognition, health inference or EEG.</w:t>
      </w:r>
    </w:p>
    <w:p w14:paraId="5F8F59AE" w14:textId="77777777" w:rsidR="000B01FE" w:rsidRDefault="00000000" w:rsidP="00625864">
      <w:r>
        <w:rPr>
          <w:b/>
        </w:rPr>
        <w:t xml:space="preserve">Pilot: </w:t>
      </w:r>
      <w:r>
        <w:t>Add optional voice, relationship-aware access, provenance dashboards and living-user Legacy Mode tests. Evaluate fidelity, hallucination, anthropomorphism and emotional safety. Complete DPIA and security testing.</w:t>
      </w:r>
    </w:p>
    <w:p w14:paraId="19704978" w14:textId="77777777" w:rsidR="000B01FE" w:rsidRDefault="00000000" w:rsidP="00625864">
      <w:r>
        <w:rPr>
          <w:b/>
        </w:rPr>
        <w:t xml:space="preserve">Commercial launch: </w:t>
      </w:r>
      <w:r>
        <w:t>Introduce only validated optional features, secure connectors and user-facing controls. Maintain separate consents, retention dashboards, incident response and legal review. Launch Legacy Mode only with a dedicated addendum.</w:t>
      </w:r>
    </w:p>
    <w:p w14:paraId="422D179C" w14:textId="5BC44A04" w:rsidR="00855F50" w:rsidRDefault="00000000" w:rsidP="00625864">
      <w:r>
        <w:rPr>
          <w:b/>
        </w:rPr>
        <w:t xml:space="preserve">Future research and neurotechnology: </w:t>
      </w:r>
      <w:r>
        <w:t xml:space="preserve">Create a separate research </w:t>
      </w:r>
      <w:proofErr w:type="spellStart"/>
      <w:r>
        <w:t>programme</w:t>
      </w:r>
      <w:proofErr w:type="spellEnd"/>
      <w:r>
        <w:t xml:space="preserve"> for wearables, cognitive tasks, EEG or BCIs with a specific hypothesis, ethics approval, validation and proof that less intrusive data cannot achieve the purpose.</w:t>
      </w:r>
    </w:p>
    <w:p w14:paraId="1F05EACE" w14:textId="77777777" w:rsidR="00855F50" w:rsidRDefault="00855F50" w:rsidP="00625864"/>
    <w:p w14:paraId="26A81BDB" w14:textId="77777777" w:rsidR="00FB6F3D" w:rsidRDefault="00FB6F3D" w:rsidP="00FB6F3D"/>
    <w:p w14:paraId="496DEF50" w14:textId="77777777" w:rsidR="00232CA6" w:rsidRDefault="00232CA6" w:rsidP="00FB6F3D"/>
    <w:p w14:paraId="450D50F8" w14:textId="77777777" w:rsidR="00232CA6" w:rsidRDefault="00232CA6" w:rsidP="00FB6F3D"/>
    <w:p w14:paraId="11DB25D7" w14:textId="1A415D8E" w:rsidR="00FB6F3D" w:rsidRDefault="00FB6F3D" w:rsidP="00FB6F3D">
      <w:r>
        <w:lastRenderedPageBreak/>
        <w:t>References</w:t>
      </w:r>
    </w:p>
    <w:p w14:paraId="0F95135B" w14:textId="3561B187" w:rsidR="00FB6F3D" w:rsidRDefault="00FB6F3D" w:rsidP="00FB6F3D">
      <w:r>
        <w:t>Berger, S., &amp; Rossi, F. AI and Neurotechnology: Learning from AI Ethics to Address an Expanded Ethics Landscape.</w:t>
      </w:r>
    </w:p>
    <w:p w14:paraId="5621B013" w14:textId="7FE460E8" w:rsidR="00FB6F3D" w:rsidRDefault="00FB6F3D" w:rsidP="00FB6F3D">
      <w:r>
        <w:t>Berger, S., &amp; Rossi, F. The Future of AI Ethics and the Role of Neurotechnology.</w:t>
      </w:r>
    </w:p>
    <w:p w14:paraId="17E4F412" w14:textId="77668E74" w:rsidR="00FB6F3D" w:rsidRDefault="00FB6F3D" w:rsidP="00FB6F3D">
      <w:r>
        <w:t>Chalmers, D. J. Consciousness and its Place in Nature.</w:t>
      </w:r>
    </w:p>
    <w:p w14:paraId="1320A58E" w14:textId="3473E0D1" w:rsidR="00FB6F3D" w:rsidRDefault="00FB6F3D" w:rsidP="00FB6F3D">
      <w:r>
        <w:t>Dial, M. B., et al. (2025). Validation of nocturnal resting heart rate and heart rate variability in consumer wearables. Physiological Reports, 13, e70527.</w:t>
      </w:r>
    </w:p>
    <w:p w14:paraId="3BC86BBA" w14:textId="5C848253" w:rsidR="00FB6F3D" w:rsidRDefault="00FB6F3D" w:rsidP="00FB6F3D">
      <w:proofErr w:type="spellStart"/>
      <w:r>
        <w:t>Duch</w:t>
      </w:r>
      <w:proofErr w:type="spellEnd"/>
      <w:r>
        <w:t>, W. (2019). Artificial Intelligence and Neurocognitive Technologies.</w:t>
      </w:r>
    </w:p>
    <w:p w14:paraId="3E182414" w14:textId="6288802B" w:rsidR="00FB6F3D" w:rsidRDefault="00FB6F3D" w:rsidP="00FB6F3D">
      <w:proofErr w:type="spellStart"/>
      <w:r>
        <w:t>Elmaresa</w:t>
      </w:r>
      <w:proofErr w:type="spellEnd"/>
      <w:r>
        <w:t xml:space="preserve">, M. V., &amp; </w:t>
      </w:r>
      <w:proofErr w:type="spellStart"/>
      <w:r>
        <w:t>Irwansyah</w:t>
      </w:r>
      <w:proofErr w:type="spellEnd"/>
      <w:r>
        <w:t xml:space="preserve"> (2025). Human and Artificial Intelligence Interaction from the Perspective of Social Construction of Technology.</w:t>
      </w:r>
    </w:p>
    <w:p w14:paraId="3A48EE34" w14:textId="29A9DF8B" w:rsidR="00FB6F3D" w:rsidRDefault="00FB6F3D" w:rsidP="00FB6F3D">
      <w:r>
        <w:t xml:space="preserve">European Parliament and Council of the European Union. (2024). Regulation (EU) 2024/1689 of the European Parliament and of the Council laying down </w:t>
      </w:r>
      <w:proofErr w:type="spellStart"/>
      <w:r>
        <w:t>harmonised</w:t>
      </w:r>
      <w:proofErr w:type="spellEnd"/>
      <w:r>
        <w:t xml:space="preserve"> rules on artificial intelligence (Artificial Intelligence Act): https://eur-lex.europa.eu/eli/reg/2024/1689/oj/eng</w:t>
      </w:r>
    </w:p>
    <w:p w14:paraId="2FA0021B" w14:textId="74F19CE0" w:rsidR="00FB6F3D" w:rsidRDefault="00FB6F3D" w:rsidP="00FB6F3D">
      <w:r>
        <w:t>Faggin, F. (2024). Irreducible: Consciousness, Life, Computers, and Human Nature. Essentia Books.</w:t>
      </w:r>
    </w:p>
    <w:p w14:paraId="74FE0503" w14:textId="741C4538" w:rsidR="00FB6F3D" w:rsidRDefault="00FB6F3D" w:rsidP="00FB6F3D">
      <w:r>
        <w:t>Ferreira, J. J., &amp; Monteiro, M. (2021). The human-AI relationship in decision-making.</w:t>
      </w:r>
    </w:p>
    <w:p w14:paraId="0A3630C7" w14:textId="7B985B51" w:rsidR="00FB6F3D" w:rsidRDefault="00FB6F3D" w:rsidP="00FB6F3D">
      <w:r>
        <w:t>Harley, T. A. (2021). The Science of Consciousness. Cambridge University Press.</w:t>
      </w:r>
    </w:p>
    <w:p w14:paraId="2078AB2E" w14:textId="1EF43ADF" w:rsidR="00FB6F3D" w:rsidRDefault="00FB6F3D" w:rsidP="00FB6F3D">
      <w:r>
        <w:t>Harris, L. T. (2024). The Neuroscience of Human and Artificial Intelligence Presence. Annual Review of Psychology, 75, 433-466.</w:t>
      </w:r>
    </w:p>
    <w:p w14:paraId="048B94EE" w14:textId="1A834E03" w:rsidR="00FB6F3D" w:rsidRDefault="00FB6F3D" w:rsidP="00FB6F3D">
      <w:r>
        <w:t xml:space="preserve">McCullum, T., &amp; Contreras </w:t>
      </w:r>
      <w:proofErr w:type="spellStart"/>
      <w:r>
        <w:t>Mancera</w:t>
      </w:r>
      <w:proofErr w:type="spellEnd"/>
      <w:r>
        <w:t xml:space="preserve">, L. C. (2025). Neurotechnology Combined with Artificial Intelligence and </w:t>
      </w:r>
      <w:proofErr w:type="spellStart"/>
      <w:r>
        <w:t>Neurorights</w:t>
      </w:r>
      <w:proofErr w:type="spellEnd"/>
      <w:r>
        <w:t>.</w:t>
      </w:r>
    </w:p>
    <w:p w14:paraId="357F8DEF" w14:textId="3A548A21" w:rsidR="00FB6F3D" w:rsidRDefault="00FB6F3D" w:rsidP="00FB6F3D">
      <w:r>
        <w:t xml:space="preserve">Roberts, R. (2019). </w:t>
      </w:r>
      <w:proofErr w:type="spellStart"/>
      <w:r>
        <w:t>Neurotechnologies</w:t>
      </w:r>
      <w:proofErr w:type="spellEnd"/>
      <w:r>
        <w:t>: Connecting Human Brains to Computers and Related Ethical Challenges.</w:t>
      </w:r>
    </w:p>
    <w:p w14:paraId="14FB3AAC" w14:textId="5843E0F0" w:rsidR="00FB6F3D" w:rsidRDefault="00FB6F3D" w:rsidP="00FB6F3D">
      <w:proofErr w:type="spellStart"/>
      <w:r>
        <w:t>Saelia</w:t>
      </w:r>
      <w:proofErr w:type="spellEnd"/>
      <w:r>
        <w:t xml:space="preserve"> Constitution and Digital Identity Charter, working draft, 19 June 2026.</w:t>
      </w:r>
    </w:p>
    <w:p w14:paraId="6A5909D3" w14:textId="3F1945EF" w:rsidR="00FB6F3D" w:rsidRDefault="00FB6F3D" w:rsidP="00FB6F3D">
      <w:r>
        <w:t>Searle, J. R. Consciousness.</w:t>
      </w:r>
    </w:p>
    <w:p w14:paraId="19EF72B7" w14:textId="74DAE068" w:rsidR="00530220" w:rsidRPr="009F1E7E" w:rsidRDefault="00FB6F3D" w:rsidP="00FB6F3D">
      <w:r>
        <w:t>Zeman, A. (2001). Consciousness. Brain, 124, 1263-1289.</w:t>
      </w:r>
    </w:p>
    <w:sectPr w:rsidR="00530220" w:rsidRPr="009F1E7E" w:rsidSect="00DD2B4A">
      <w:footerReference w:type="default" r:id="rId8"/>
      <w:pgSz w:w="15840" w:h="12240" w:orient="landscape"/>
      <w:pgMar w:top="792" w:right="936" w:bottom="792" w:left="93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DE8758" w14:textId="77777777" w:rsidR="007201FA" w:rsidRDefault="007201FA">
      <w:pPr>
        <w:spacing w:after="0" w:line="240" w:lineRule="auto"/>
      </w:pPr>
      <w:r>
        <w:separator/>
      </w:r>
    </w:p>
  </w:endnote>
  <w:endnote w:type="continuationSeparator" w:id="0">
    <w:p w14:paraId="791A5B2F" w14:textId="77777777" w:rsidR="007201FA" w:rsidRDefault="007201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04899094"/>
      <w:docPartObj>
        <w:docPartGallery w:val="Page Numbers (Bottom of Page)"/>
        <w:docPartUnique/>
      </w:docPartObj>
    </w:sdtPr>
    <w:sdtContent>
      <w:p w14:paraId="02708D58" w14:textId="4F418965" w:rsidR="003D1EF5" w:rsidRDefault="003D1EF5">
        <w:pPr>
          <w:pStyle w:val="Stopka"/>
          <w:jc w:val="center"/>
        </w:pPr>
        <w:r>
          <w:fldChar w:fldCharType="begin"/>
        </w:r>
        <w:r>
          <w:instrText>PAGE   \* MERGEFORMAT</w:instrText>
        </w:r>
        <w:r>
          <w:fldChar w:fldCharType="separate"/>
        </w:r>
        <w:r>
          <w:rPr>
            <w:lang w:val="pl-PL"/>
          </w:rPr>
          <w:t>2</w:t>
        </w:r>
        <w:r>
          <w:fldChar w:fldCharType="end"/>
        </w:r>
      </w:p>
    </w:sdtContent>
  </w:sdt>
  <w:p w14:paraId="6B6B04CC" w14:textId="6C5C31AE" w:rsidR="000B01FE" w:rsidRDefault="000B01FE">
    <w:pPr>
      <w:pStyle w:val="Stopk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6247E6" w14:textId="77777777" w:rsidR="007201FA" w:rsidRDefault="007201FA">
      <w:pPr>
        <w:spacing w:after="0" w:line="240" w:lineRule="auto"/>
      </w:pPr>
      <w:r>
        <w:separator/>
      </w:r>
    </w:p>
  </w:footnote>
  <w:footnote w:type="continuationSeparator" w:id="0">
    <w:p w14:paraId="6F311A87" w14:textId="77777777" w:rsidR="007201FA" w:rsidRDefault="007201F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anumerowana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anumerowana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apunktowana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apunktowana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anumerowan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apunktowana"/>
      <w:lvlText w:val=""/>
      <w:lvlJc w:val="left"/>
      <w:pPr>
        <w:tabs>
          <w:tab w:val="num" w:pos="360"/>
        </w:tabs>
        <w:ind w:left="360" w:hanging="360"/>
      </w:pPr>
      <w:rPr>
        <w:rFonts w:ascii="Symbol" w:hAnsi="Symbol" w:hint="default"/>
      </w:rPr>
    </w:lvl>
  </w:abstractNum>
  <w:num w:numId="1" w16cid:durableId="1262880585">
    <w:abstractNumId w:val="8"/>
  </w:num>
  <w:num w:numId="2" w16cid:durableId="1691645892">
    <w:abstractNumId w:val="6"/>
  </w:num>
  <w:num w:numId="3" w16cid:durableId="1107240035">
    <w:abstractNumId w:val="5"/>
  </w:num>
  <w:num w:numId="4" w16cid:durableId="882978874">
    <w:abstractNumId w:val="4"/>
  </w:num>
  <w:num w:numId="5" w16cid:durableId="1646155871">
    <w:abstractNumId w:val="7"/>
  </w:num>
  <w:num w:numId="6" w16cid:durableId="1218204684">
    <w:abstractNumId w:val="3"/>
  </w:num>
  <w:num w:numId="7" w16cid:durableId="1006058692">
    <w:abstractNumId w:val="2"/>
  </w:num>
  <w:num w:numId="8" w16cid:durableId="704603462">
    <w:abstractNumId w:val="1"/>
  </w:num>
  <w:num w:numId="9" w16cid:durableId="19715951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2420D"/>
    <w:rsid w:val="00034616"/>
    <w:rsid w:val="0004600F"/>
    <w:rsid w:val="0006063C"/>
    <w:rsid w:val="000877C6"/>
    <w:rsid w:val="000B01FE"/>
    <w:rsid w:val="000C5B99"/>
    <w:rsid w:val="000E5B88"/>
    <w:rsid w:val="00101951"/>
    <w:rsid w:val="001020D4"/>
    <w:rsid w:val="00127167"/>
    <w:rsid w:val="0015074B"/>
    <w:rsid w:val="00224F99"/>
    <w:rsid w:val="00232CA6"/>
    <w:rsid w:val="0029639D"/>
    <w:rsid w:val="002D5734"/>
    <w:rsid w:val="00313CBA"/>
    <w:rsid w:val="00326F90"/>
    <w:rsid w:val="003C5F55"/>
    <w:rsid w:val="003D1EF5"/>
    <w:rsid w:val="003F1BE6"/>
    <w:rsid w:val="0045116A"/>
    <w:rsid w:val="004A7D66"/>
    <w:rsid w:val="004E447E"/>
    <w:rsid w:val="00526896"/>
    <w:rsid w:val="00530220"/>
    <w:rsid w:val="005A3B6A"/>
    <w:rsid w:val="005B7F3A"/>
    <w:rsid w:val="005D5746"/>
    <w:rsid w:val="005F0CC9"/>
    <w:rsid w:val="00625864"/>
    <w:rsid w:val="00633BCE"/>
    <w:rsid w:val="00660B8C"/>
    <w:rsid w:val="006A0764"/>
    <w:rsid w:val="007201FA"/>
    <w:rsid w:val="007274D1"/>
    <w:rsid w:val="00770705"/>
    <w:rsid w:val="007967F3"/>
    <w:rsid w:val="007E0093"/>
    <w:rsid w:val="00837D46"/>
    <w:rsid w:val="00855F50"/>
    <w:rsid w:val="009019DC"/>
    <w:rsid w:val="009565A6"/>
    <w:rsid w:val="009A6365"/>
    <w:rsid w:val="009D2557"/>
    <w:rsid w:val="009E4986"/>
    <w:rsid w:val="009F1E7E"/>
    <w:rsid w:val="00A579BD"/>
    <w:rsid w:val="00AA1D8D"/>
    <w:rsid w:val="00AF7F12"/>
    <w:rsid w:val="00B41CBF"/>
    <w:rsid w:val="00B47730"/>
    <w:rsid w:val="00B7082C"/>
    <w:rsid w:val="00BE6BA3"/>
    <w:rsid w:val="00C82D53"/>
    <w:rsid w:val="00CB0664"/>
    <w:rsid w:val="00CB6DB8"/>
    <w:rsid w:val="00CC443D"/>
    <w:rsid w:val="00D471D4"/>
    <w:rsid w:val="00DD2B4A"/>
    <w:rsid w:val="00DE64A4"/>
    <w:rsid w:val="00DF2796"/>
    <w:rsid w:val="00EF4FF1"/>
    <w:rsid w:val="00EF6B77"/>
    <w:rsid w:val="00F40452"/>
    <w:rsid w:val="00F94DE3"/>
    <w:rsid w:val="00FB6F3D"/>
    <w:rsid w:val="00FC4E8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8CF24CE"/>
  <w14:defaultImageDpi w14:val="300"/>
  <w15:docId w15:val="{DDBDE8A7-7439-442D-BEC9-C22297C4CE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C693F"/>
    <w:rPr>
      <w:rFonts w:ascii="Aptos" w:hAnsi="Aptos"/>
      <w:sz w:val="18"/>
    </w:rPr>
  </w:style>
  <w:style w:type="paragraph" w:styleId="Nagwek1">
    <w:name w:val="heading 1"/>
    <w:basedOn w:val="Normalny"/>
    <w:next w:val="Normalny"/>
    <w:link w:val="Nagwek1Znak"/>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32"/>
      <w:szCs w:val="28"/>
    </w:rPr>
  </w:style>
  <w:style w:type="paragraph" w:styleId="Nagwek2">
    <w:name w:val="heading 2"/>
    <w:basedOn w:val="Normalny"/>
    <w:next w:val="Normalny"/>
    <w:link w:val="Nagwek2Znak"/>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gwek3">
    <w:name w:val="heading 3"/>
    <w:basedOn w:val="Normalny"/>
    <w:next w:val="Normalny"/>
    <w:link w:val="Nagwek3Znak"/>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sz w:val="21"/>
    </w:rPr>
  </w:style>
  <w:style w:type="paragraph" w:styleId="Nagwek4">
    <w:name w:val="heading 4"/>
    <w:basedOn w:val="Normalny"/>
    <w:next w:val="Normalny"/>
    <w:link w:val="Nagwek4Znak"/>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Nagwek5">
    <w:name w:val="heading 5"/>
    <w:basedOn w:val="Normalny"/>
    <w:next w:val="Normalny"/>
    <w:link w:val="Nagwek5Znak"/>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Nagwek6">
    <w:name w:val="heading 6"/>
    <w:basedOn w:val="Normalny"/>
    <w:next w:val="Normalny"/>
    <w:link w:val="Nagwek6Znak"/>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gwek7">
    <w:name w:val="heading 7"/>
    <w:basedOn w:val="Normalny"/>
    <w:next w:val="Normalny"/>
    <w:link w:val="Nagwek7Znak"/>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Nagwek8">
    <w:name w:val="heading 8"/>
    <w:basedOn w:val="Normalny"/>
    <w:next w:val="Normalny"/>
    <w:link w:val="Nagwek8Znak"/>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Nagwek9">
    <w:name w:val="heading 9"/>
    <w:basedOn w:val="Normalny"/>
    <w:next w:val="Normalny"/>
    <w:link w:val="Nagwek9Znak"/>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E618BF"/>
    <w:pPr>
      <w:tabs>
        <w:tab w:val="center" w:pos="4680"/>
        <w:tab w:val="right" w:pos="9360"/>
      </w:tabs>
      <w:spacing w:after="0" w:line="240" w:lineRule="auto"/>
    </w:pPr>
  </w:style>
  <w:style w:type="character" w:customStyle="1" w:styleId="NagwekZnak">
    <w:name w:val="Nagłówek Znak"/>
    <w:basedOn w:val="Domylnaczcionkaakapitu"/>
    <w:link w:val="Nagwek"/>
    <w:uiPriority w:val="99"/>
    <w:rsid w:val="00E618BF"/>
  </w:style>
  <w:style w:type="paragraph" w:styleId="Stopka">
    <w:name w:val="footer"/>
    <w:basedOn w:val="Normalny"/>
    <w:link w:val="StopkaZnak"/>
    <w:uiPriority w:val="99"/>
    <w:unhideWhenUsed/>
    <w:rsid w:val="00E618BF"/>
    <w:pPr>
      <w:tabs>
        <w:tab w:val="center" w:pos="4680"/>
        <w:tab w:val="right" w:pos="9360"/>
      </w:tabs>
      <w:spacing w:after="0" w:line="240" w:lineRule="auto"/>
    </w:pPr>
  </w:style>
  <w:style w:type="character" w:customStyle="1" w:styleId="StopkaZnak">
    <w:name w:val="Stopka Znak"/>
    <w:basedOn w:val="Domylnaczcionkaakapitu"/>
    <w:link w:val="Stopka"/>
    <w:uiPriority w:val="99"/>
    <w:rsid w:val="00E618BF"/>
  </w:style>
  <w:style w:type="paragraph" w:styleId="Bezodstpw">
    <w:name w:val="No Spacing"/>
    <w:uiPriority w:val="1"/>
    <w:qFormat/>
    <w:rsid w:val="00FC693F"/>
    <w:pPr>
      <w:spacing w:after="0" w:line="240" w:lineRule="auto"/>
    </w:pPr>
  </w:style>
  <w:style w:type="character" w:customStyle="1" w:styleId="Nagwek1Znak">
    <w:name w:val="Nagłówek 1 Znak"/>
    <w:basedOn w:val="Domylnaczcionkaakapitu"/>
    <w:link w:val="Nagwek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Nagwek2Znak">
    <w:name w:val="Nagłówek 2 Znak"/>
    <w:basedOn w:val="Domylnaczcionkaakapitu"/>
    <w:link w:val="Nagwek2"/>
    <w:uiPriority w:val="9"/>
    <w:rsid w:val="00FC693F"/>
    <w:rPr>
      <w:rFonts w:asciiTheme="majorHAnsi" w:eastAsiaTheme="majorEastAsia" w:hAnsiTheme="majorHAnsi" w:cstheme="majorBidi"/>
      <w:b/>
      <w:bCs/>
      <w:color w:val="4F81BD" w:themeColor="accent1"/>
      <w:sz w:val="26"/>
      <w:szCs w:val="26"/>
    </w:rPr>
  </w:style>
  <w:style w:type="character" w:customStyle="1" w:styleId="Nagwek3Znak">
    <w:name w:val="Nagłówek 3 Znak"/>
    <w:basedOn w:val="Domylnaczcionkaakapitu"/>
    <w:link w:val="Nagwek3"/>
    <w:uiPriority w:val="9"/>
    <w:rsid w:val="00FC693F"/>
    <w:rPr>
      <w:rFonts w:asciiTheme="majorHAnsi" w:eastAsiaTheme="majorEastAsia" w:hAnsiTheme="majorHAnsi" w:cstheme="majorBidi"/>
      <w:b/>
      <w:bCs/>
      <w:color w:val="4F81BD" w:themeColor="accent1"/>
    </w:rPr>
  </w:style>
  <w:style w:type="paragraph" w:styleId="Tytu">
    <w:name w:val="Title"/>
    <w:basedOn w:val="Normalny"/>
    <w:next w:val="Normalny"/>
    <w:link w:val="TytuZnak"/>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44"/>
      <w:szCs w:val="52"/>
    </w:rPr>
  </w:style>
  <w:style w:type="character" w:customStyle="1" w:styleId="TytuZnak">
    <w:name w:val="Tytuł Znak"/>
    <w:basedOn w:val="Domylnaczcionkaakapitu"/>
    <w:link w:val="Tytu"/>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Podtytu">
    <w:name w:val="Subtitle"/>
    <w:basedOn w:val="Normalny"/>
    <w:next w:val="Normalny"/>
    <w:link w:val="PodtytuZnak"/>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ytuZnak">
    <w:name w:val="Podtytuł Znak"/>
    <w:basedOn w:val="Domylnaczcionkaakapitu"/>
    <w:link w:val="Podtytu"/>
    <w:uiPriority w:val="11"/>
    <w:rsid w:val="00FC693F"/>
    <w:rPr>
      <w:rFonts w:asciiTheme="majorHAnsi" w:eastAsiaTheme="majorEastAsia" w:hAnsiTheme="majorHAnsi" w:cstheme="majorBidi"/>
      <w:i/>
      <w:iCs/>
      <w:color w:val="4F81BD" w:themeColor="accent1"/>
      <w:spacing w:val="15"/>
      <w:sz w:val="24"/>
      <w:szCs w:val="24"/>
    </w:rPr>
  </w:style>
  <w:style w:type="paragraph" w:styleId="Akapitzlist">
    <w:name w:val="List Paragraph"/>
    <w:basedOn w:val="Normalny"/>
    <w:uiPriority w:val="34"/>
    <w:qFormat/>
    <w:rsid w:val="00FC693F"/>
    <w:pPr>
      <w:ind w:left="720"/>
      <w:contextualSpacing/>
    </w:pPr>
  </w:style>
  <w:style w:type="paragraph" w:styleId="Tekstpodstawowy">
    <w:name w:val="Body Text"/>
    <w:basedOn w:val="Normalny"/>
    <w:link w:val="TekstpodstawowyZnak"/>
    <w:uiPriority w:val="99"/>
    <w:unhideWhenUsed/>
    <w:rsid w:val="00AA1D8D"/>
    <w:pPr>
      <w:spacing w:after="120"/>
    </w:pPr>
  </w:style>
  <w:style w:type="character" w:customStyle="1" w:styleId="TekstpodstawowyZnak">
    <w:name w:val="Tekst podstawowy Znak"/>
    <w:basedOn w:val="Domylnaczcionkaakapitu"/>
    <w:link w:val="Tekstpodstawowy"/>
    <w:uiPriority w:val="99"/>
    <w:rsid w:val="00AA1D8D"/>
  </w:style>
  <w:style w:type="paragraph" w:styleId="Tekstpodstawowy2">
    <w:name w:val="Body Text 2"/>
    <w:basedOn w:val="Normalny"/>
    <w:link w:val="Tekstpodstawowy2Znak"/>
    <w:uiPriority w:val="99"/>
    <w:unhideWhenUsed/>
    <w:rsid w:val="00AA1D8D"/>
    <w:pPr>
      <w:spacing w:after="120" w:line="480" w:lineRule="auto"/>
    </w:pPr>
  </w:style>
  <w:style w:type="character" w:customStyle="1" w:styleId="Tekstpodstawowy2Znak">
    <w:name w:val="Tekst podstawowy 2 Znak"/>
    <w:basedOn w:val="Domylnaczcionkaakapitu"/>
    <w:link w:val="Tekstpodstawowy2"/>
    <w:uiPriority w:val="99"/>
    <w:rsid w:val="00AA1D8D"/>
  </w:style>
  <w:style w:type="paragraph" w:styleId="Tekstpodstawowy3">
    <w:name w:val="Body Text 3"/>
    <w:basedOn w:val="Normalny"/>
    <w:link w:val="Tekstpodstawowy3Znak"/>
    <w:uiPriority w:val="99"/>
    <w:unhideWhenUsed/>
    <w:rsid w:val="00AA1D8D"/>
    <w:pPr>
      <w:spacing w:after="120"/>
    </w:pPr>
    <w:rPr>
      <w:sz w:val="16"/>
      <w:szCs w:val="16"/>
    </w:rPr>
  </w:style>
  <w:style w:type="character" w:customStyle="1" w:styleId="Tekstpodstawowy3Znak">
    <w:name w:val="Tekst podstawowy 3 Znak"/>
    <w:basedOn w:val="Domylnaczcionkaakapitu"/>
    <w:link w:val="Tekstpodstawowy3"/>
    <w:uiPriority w:val="99"/>
    <w:rsid w:val="00AA1D8D"/>
    <w:rPr>
      <w:sz w:val="16"/>
      <w:szCs w:val="16"/>
    </w:rPr>
  </w:style>
  <w:style w:type="paragraph" w:styleId="Lista">
    <w:name w:val="List"/>
    <w:basedOn w:val="Normalny"/>
    <w:uiPriority w:val="99"/>
    <w:unhideWhenUsed/>
    <w:rsid w:val="00AA1D8D"/>
    <w:pPr>
      <w:ind w:left="360" w:hanging="360"/>
      <w:contextualSpacing/>
    </w:pPr>
  </w:style>
  <w:style w:type="paragraph" w:styleId="Lista2">
    <w:name w:val="List 2"/>
    <w:basedOn w:val="Normalny"/>
    <w:uiPriority w:val="99"/>
    <w:unhideWhenUsed/>
    <w:rsid w:val="00326F90"/>
    <w:pPr>
      <w:ind w:left="720" w:hanging="360"/>
      <w:contextualSpacing/>
    </w:pPr>
  </w:style>
  <w:style w:type="paragraph" w:styleId="Lista3">
    <w:name w:val="List 3"/>
    <w:basedOn w:val="Normalny"/>
    <w:uiPriority w:val="99"/>
    <w:unhideWhenUsed/>
    <w:rsid w:val="00326F90"/>
    <w:pPr>
      <w:ind w:left="1080" w:hanging="360"/>
      <w:contextualSpacing/>
    </w:pPr>
  </w:style>
  <w:style w:type="paragraph" w:styleId="Listapunktowana">
    <w:name w:val="List Bullet"/>
    <w:basedOn w:val="Normalny"/>
    <w:uiPriority w:val="99"/>
    <w:unhideWhenUsed/>
    <w:rsid w:val="00326F90"/>
    <w:pPr>
      <w:numPr>
        <w:numId w:val="1"/>
      </w:numPr>
      <w:contextualSpacing/>
    </w:pPr>
  </w:style>
  <w:style w:type="paragraph" w:styleId="Listapunktowana2">
    <w:name w:val="List Bullet 2"/>
    <w:basedOn w:val="Normalny"/>
    <w:uiPriority w:val="99"/>
    <w:unhideWhenUsed/>
    <w:rsid w:val="00326F90"/>
    <w:pPr>
      <w:numPr>
        <w:numId w:val="2"/>
      </w:numPr>
      <w:contextualSpacing/>
    </w:pPr>
  </w:style>
  <w:style w:type="paragraph" w:styleId="Listapunktowana3">
    <w:name w:val="List Bullet 3"/>
    <w:basedOn w:val="Normalny"/>
    <w:uiPriority w:val="99"/>
    <w:unhideWhenUsed/>
    <w:rsid w:val="00326F90"/>
    <w:pPr>
      <w:numPr>
        <w:numId w:val="3"/>
      </w:numPr>
      <w:contextualSpacing/>
    </w:pPr>
  </w:style>
  <w:style w:type="paragraph" w:styleId="Listanumerowana">
    <w:name w:val="List Number"/>
    <w:basedOn w:val="Normalny"/>
    <w:uiPriority w:val="99"/>
    <w:unhideWhenUsed/>
    <w:rsid w:val="00326F90"/>
    <w:pPr>
      <w:numPr>
        <w:numId w:val="5"/>
      </w:numPr>
      <w:contextualSpacing/>
    </w:pPr>
  </w:style>
  <w:style w:type="paragraph" w:styleId="Listanumerowana2">
    <w:name w:val="List Number 2"/>
    <w:basedOn w:val="Normalny"/>
    <w:uiPriority w:val="99"/>
    <w:unhideWhenUsed/>
    <w:rsid w:val="0029639D"/>
    <w:pPr>
      <w:numPr>
        <w:numId w:val="6"/>
      </w:numPr>
      <w:contextualSpacing/>
    </w:pPr>
  </w:style>
  <w:style w:type="paragraph" w:styleId="Listanumerowana3">
    <w:name w:val="List Number 3"/>
    <w:basedOn w:val="Normalny"/>
    <w:uiPriority w:val="99"/>
    <w:unhideWhenUsed/>
    <w:rsid w:val="0029639D"/>
    <w:pPr>
      <w:numPr>
        <w:numId w:val="7"/>
      </w:numPr>
      <w:contextualSpacing/>
    </w:pPr>
  </w:style>
  <w:style w:type="paragraph" w:styleId="Lista-kontynuacja">
    <w:name w:val="List Continue"/>
    <w:basedOn w:val="Normalny"/>
    <w:uiPriority w:val="99"/>
    <w:unhideWhenUsed/>
    <w:rsid w:val="0029639D"/>
    <w:pPr>
      <w:spacing w:after="120"/>
      <w:ind w:left="360"/>
      <w:contextualSpacing/>
    </w:pPr>
  </w:style>
  <w:style w:type="paragraph" w:styleId="Lista-kontynuacja2">
    <w:name w:val="List Continue 2"/>
    <w:basedOn w:val="Normalny"/>
    <w:uiPriority w:val="99"/>
    <w:unhideWhenUsed/>
    <w:rsid w:val="0029639D"/>
    <w:pPr>
      <w:spacing w:after="120"/>
      <w:ind w:left="720"/>
      <w:contextualSpacing/>
    </w:pPr>
  </w:style>
  <w:style w:type="paragraph" w:styleId="Lista-kontynuacja3">
    <w:name w:val="List Continue 3"/>
    <w:basedOn w:val="Normalny"/>
    <w:uiPriority w:val="99"/>
    <w:unhideWhenUsed/>
    <w:rsid w:val="0029639D"/>
    <w:pPr>
      <w:spacing w:after="120"/>
      <w:ind w:left="1080"/>
      <w:contextualSpacing/>
    </w:pPr>
  </w:style>
  <w:style w:type="paragraph" w:styleId="Tekstmakra">
    <w:name w:val="macro"/>
    <w:link w:val="TekstmakraZnak"/>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kstmakraZnak">
    <w:name w:val="Tekst makra Znak"/>
    <w:basedOn w:val="Domylnaczcionkaakapitu"/>
    <w:link w:val="Tekstmakra"/>
    <w:uiPriority w:val="99"/>
    <w:rsid w:val="0029639D"/>
    <w:rPr>
      <w:rFonts w:ascii="Courier" w:hAnsi="Courier"/>
      <w:sz w:val="20"/>
      <w:szCs w:val="20"/>
    </w:rPr>
  </w:style>
  <w:style w:type="paragraph" w:styleId="Cytat">
    <w:name w:val="Quote"/>
    <w:basedOn w:val="Normalny"/>
    <w:next w:val="Normalny"/>
    <w:link w:val="CytatZnak"/>
    <w:uiPriority w:val="29"/>
    <w:qFormat/>
    <w:rsid w:val="00FC693F"/>
    <w:rPr>
      <w:i/>
      <w:iCs/>
      <w:color w:val="000000" w:themeColor="text1"/>
    </w:rPr>
  </w:style>
  <w:style w:type="character" w:customStyle="1" w:styleId="CytatZnak">
    <w:name w:val="Cytat Znak"/>
    <w:basedOn w:val="Domylnaczcionkaakapitu"/>
    <w:link w:val="Cytat"/>
    <w:uiPriority w:val="29"/>
    <w:rsid w:val="00FC693F"/>
    <w:rPr>
      <w:i/>
      <w:iCs/>
      <w:color w:val="000000" w:themeColor="text1"/>
    </w:rPr>
  </w:style>
  <w:style w:type="character" w:customStyle="1" w:styleId="Nagwek4Znak">
    <w:name w:val="Nagłówek 4 Znak"/>
    <w:basedOn w:val="Domylnaczcionkaakapitu"/>
    <w:link w:val="Nagwek4"/>
    <w:uiPriority w:val="9"/>
    <w:semiHidden/>
    <w:rsid w:val="00FC693F"/>
    <w:rPr>
      <w:rFonts w:asciiTheme="majorHAnsi" w:eastAsiaTheme="majorEastAsia" w:hAnsiTheme="majorHAnsi" w:cstheme="majorBidi"/>
      <w:b/>
      <w:bCs/>
      <w:i/>
      <w:iCs/>
      <w:color w:val="4F81BD" w:themeColor="accent1"/>
    </w:rPr>
  </w:style>
  <w:style w:type="character" w:customStyle="1" w:styleId="Nagwek5Znak">
    <w:name w:val="Nagłówek 5 Znak"/>
    <w:basedOn w:val="Domylnaczcionkaakapitu"/>
    <w:link w:val="Nagwek5"/>
    <w:uiPriority w:val="9"/>
    <w:semiHidden/>
    <w:rsid w:val="00FC693F"/>
    <w:rPr>
      <w:rFonts w:asciiTheme="majorHAnsi" w:eastAsiaTheme="majorEastAsia" w:hAnsiTheme="majorHAnsi" w:cstheme="majorBidi"/>
      <w:color w:val="243F60" w:themeColor="accent1" w:themeShade="7F"/>
    </w:rPr>
  </w:style>
  <w:style w:type="character" w:customStyle="1" w:styleId="Nagwek6Znak">
    <w:name w:val="Nagłówek 6 Znak"/>
    <w:basedOn w:val="Domylnaczcionkaakapitu"/>
    <w:link w:val="Nagwek6"/>
    <w:uiPriority w:val="9"/>
    <w:semiHidden/>
    <w:rsid w:val="00FC693F"/>
    <w:rPr>
      <w:rFonts w:asciiTheme="majorHAnsi" w:eastAsiaTheme="majorEastAsia" w:hAnsiTheme="majorHAnsi" w:cstheme="majorBidi"/>
      <w:i/>
      <w:iCs/>
      <w:color w:val="243F60" w:themeColor="accent1" w:themeShade="7F"/>
    </w:rPr>
  </w:style>
  <w:style w:type="character" w:customStyle="1" w:styleId="Nagwek7Znak">
    <w:name w:val="Nagłówek 7 Znak"/>
    <w:basedOn w:val="Domylnaczcionkaakapitu"/>
    <w:link w:val="Nagwek7"/>
    <w:uiPriority w:val="9"/>
    <w:semiHidden/>
    <w:rsid w:val="00FC693F"/>
    <w:rPr>
      <w:rFonts w:asciiTheme="majorHAnsi" w:eastAsiaTheme="majorEastAsia" w:hAnsiTheme="majorHAnsi" w:cstheme="majorBidi"/>
      <w:i/>
      <w:iCs/>
      <w:color w:val="404040" w:themeColor="text1" w:themeTint="BF"/>
    </w:rPr>
  </w:style>
  <w:style w:type="character" w:customStyle="1" w:styleId="Nagwek8Znak">
    <w:name w:val="Nagłówek 8 Znak"/>
    <w:basedOn w:val="Domylnaczcionkaakapitu"/>
    <w:link w:val="Nagwek8"/>
    <w:uiPriority w:val="9"/>
    <w:semiHidden/>
    <w:rsid w:val="00FC693F"/>
    <w:rPr>
      <w:rFonts w:asciiTheme="majorHAnsi" w:eastAsiaTheme="majorEastAsia" w:hAnsiTheme="majorHAnsi" w:cstheme="majorBidi"/>
      <w:color w:val="4F81BD" w:themeColor="accent1"/>
      <w:sz w:val="20"/>
      <w:szCs w:val="20"/>
    </w:rPr>
  </w:style>
  <w:style w:type="character" w:customStyle="1" w:styleId="Nagwek9Znak">
    <w:name w:val="Nagłówek 9 Znak"/>
    <w:basedOn w:val="Domylnaczcionkaakapitu"/>
    <w:link w:val="Nagwek9"/>
    <w:uiPriority w:val="9"/>
    <w:semiHidden/>
    <w:rsid w:val="00FC693F"/>
    <w:rPr>
      <w:rFonts w:asciiTheme="majorHAnsi" w:eastAsiaTheme="majorEastAsia" w:hAnsiTheme="majorHAnsi" w:cstheme="majorBidi"/>
      <w:i/>
      <w:iCs/>
      <w:color w:val="404040" w:themeColor="text1" w:themeTint="BF"/>
      <w:sz w:val="20"/>
      <w:szCs w:val="20"/>
    </w:rPr>
  </w:style>
  <w:style w:type="paragraph" w:styleId="Legenda">
    <w:name w:val="caption"/>
    <w:basedOn w:val="Normalny"/>
    <w:next w:val="Normalny"/>
    <w:uiPriority w:val="35"/>
    <w:semiHidden/>
    <w:unhideWhenUsed/>
    <w:qFormat/>
    <w:rsid w:val="00FC693F"/>
    <w:pPr>
      <w:spacing w:line="240" w:lineRule="auto"/>
    </w:pPr>
    <w:rPr>
      <w:b/>
      <w:bCs/>
      <w:color w:val="4F81BD" w:themeColor="accent1"/>
      <w:szCs w:val="18"/>
    </w:rPr>
  </w:style>
  <w:style w:type="character" w:styleId="Pogrubienie">
    <w:name w:val="Strong"/>
    <w:basedOn w:val="Domylnaczcionkaakapitu"/>
    <w:uiPriority w:val="22"/>
    <w:qFormat/>
    <w:rsid w:val="00FC693F"/>
    <w:rPr>
      <w:b/>
      <w:bCs/>
    </w:rPr>
  </w:style>
  <w:style w:type="character" w:styleId="Uwydatnienie">
    <w:name w:val="Emphasis"/>
    <w:basedOn w:val="Domylnaczcionkaakapitu"/>
    <w:uiPriority w:val="20"/>
    <w:qFormat/>
    <w:rsid w:val="00FC693F"/>
    <w:rPr>
      <w:i/>
      <w:iCs/>
    </w:rPr>
  </w:style>
  <w:style w:type="paragraph" w:styleId="Cytatintensywny">
    <w:name w:val="Intense Quote"/>
    <w:basedOn w:val="Normalny"/>
    <w:next w:val="Normalny"/>
    <w:link w:val="CytatintensywnyZnak"/>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ytatintensywnyZnak">
    <w:name w:val="Cytat intensywny Znak"/>
    <w:basedOn w:val="Domylnaczcionkaakapitu"/>
    <w:link w:val="Cytatintensywny"/>
    <w:uiPriority w:val="30"/>
    <w:rsid w:val="00FC693F"/>
    <w:rPr>
      <w:b/>
      <w:bCs/>
      <w:i/>
      <w:iCs/>
      <w:color w:val="4F81BD" w:themeColor="accent1"/>
    </w:rPr>
  </w:style>
  <w:style w:type="character" w:styleId="Wyrnieniedelikatne">
    <w:name w:val="Subtle Emphasis"/>
    <w:basedOn w:val="Domylnaczcionkaakapitu"/>
    <w:uiPriority w:val="19"/>
    <w:qFormat/>
    <w:rsid w:val="00FC693F"/>
    <w:rPr>
      <w:i/>
      <w:iCs/>
      <w:color w:val="808080" w:themeColor="text1" w:themeTint="7F"/>
    </w:rPr>
  </w:style>
  <w:style w:type="character" w:styleId="Wyrnienieintensywne">
    <w:name w:val="Intense Emphasis"/>
    <w:basedOn w:val="Domylnaczcionkaakapitu"/>
    <w:uiPriority w:val="21"/>
    <w:qFormat/>
    <w:rsid w:val="00FC693F"/>
    <w:rPr>
      <w:b/>
      <w:bCs/>
      <w:i/>
      <w:iCs/>
      <w:color w:val="4F81BD" w:themeColor="accent1"/>
    </w:rPr>
  </w:style>
  <w:style w:type="character" w:styleId="Odwoaniedelikatne">
    <w:name w:val="Subtle Reference"/>
    <w:basedOn w:val="Domylnaczcionkaakapitu"/>
    <w:uiPriority w:val="31"/>
    <w:qFormat/>
    <w:rsid w:val="00FC693F"/>
    <w:rPr>
      <w:smallCaps/>
      <w:color w:val="C0504D" w:themeColor="accent2"/>
      <w:u w:val="single"/>
    </w:rPr>
  </w:style>
  <w:style w:type="character" w:styleId="Odwoanieintensywne">
    <w:name w:val="Intense Reference"/>
    <w:basedOn w:val="Domylnaczcionkaakapitu"/>
    <w:uiPriority w:val="32"/>
    <w:qFormat/>
    <w:rsid w:val="00FC693F"/>
    <w:rPr>
      <w:b/>
      <w:bCs/>
      <w:smallCaps/>
      <w:color w:val="C0504D" w:themeColor="accent2"/>
      <w:spacing w:val="5"/>
      <w:u w:val="single"/>
    </w:rPr>
  </w:style>
  <w:style w:type="character" w:styleId="Tytuksiki">
    <w:name w:val="Book Title"/>
    <w:basedOn w:val="Domylnaczcionkaakapitu"/>
    <w:uiPriority w:val="33"/>
    <w:qFormat/>
    <w:rsid w:val="00FC693F"/>
    <w:rPr>
      <w:b/>
      <w:bCs/>
      <w:smallCaps/>
      <w:spacing w:val="5"/>
    </w:rPr>
  </w:style>
  <w:style w:type="paragraph" w:styleId="Nagwekspisutreci">
    <w:name w:val="TOC Heading"/>
    <w:basedOn w:val="Nagwek1"/>
    <w:next w:val="Normalny"/>
    <w:uiPriority w:val="39"/>
    <w:semiHidden/>
    <w:unhideWhenUsed/>
    <w:qFormat/>
    <w:rsid w:val="00FC693F"/>
    <w:pPr>
      <w:outlineLvl w:val="9"/>
    </w:pPr>
  </w:style>
  <w:style w:type="table" w:styleId="Tabela-Siatka">
    <w:name w:val="Table Grid"/>
    <w:basedOn w:val="Standardowy"/>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Jasnecieniowanie">
    <w:name w:val="Light Shading"/>
    <w:basedOn w:val="Standardowy"/>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Jasnecieniowanieakcent1">
    <w:name w:val="Light Shading Accent 1"/>
    <w:basedOn w:val="Standardowy"/>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Jasnecieniowanieakcent2">
    <w:name w:val="Light Shading Accent 2"/>
    <w:basedOn w:val="Standardowy"/>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Jasnecieniowanieakcent3">
    <w:name w:val="Light Shading Accent 3"/>
    <w:basedOn w:val="Standardowy"/>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Jasnecieniowanieakcent4">
    <w:name w:val="Light Shading Accent 4"/>
    <w:basedOn w:val="Standardowy"/>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Jasnecieniowanieakcent5">
    <w:name w:val="Light Shading Accent 5"/>
    <w:basedOn w:val="Standardowy"/>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Jasnecieniowanieakcent6">
    <w:name w:val="Light Shading Accent 6"/>
    <w:basedOn w:val="Standardowy"/>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Jasnalista">
    <w:name w:val="Light List"/>
    <w:basedOn w:val="Standardowy"/>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Jasnalistaakcent1">
    <w:name w:val="Light List Accent 1"/>
    <w:basedOn w:val="Standardowy"/>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Jasnalistaakcent2">
    <w:name w:val="Light List Accent 2"/>
    <w:basedOn w:val="Standardowy"/>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Jasnalistaakcent3">
    <w:name w:val="Light List Accent 3"/>
    <w:basedOn w:val="Standardowy"/>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Jasnalistaakcent4">
    <w:name w:val="Light List Accent 4"/>
    <w:basedOn w:val="Standardowy"/>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Jasnalistaakcent5">
    <w:name w:val="Light List Accent 5"/>
    <w:basedOn w:val="Standardowy"/>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Jasnalistaakcent6">
    <w:name w:val="Light List Accent 6"/>
    <w:basedOn w:val="Standardowy"/>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Jasnasiatka">
    <w:name w:val="Light Grid"/>
    <w:basedOn w:val="Standardowy"/>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Jasnasiatkaakcent1">
    <w:name w:val="Light Grid Accent 1"/>
    <w:basedOn w:val="Standardowy"/>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Jasnasiatkaakcent2">
    <w:name w:val="Light Grid Accent 2"/>
    <w:basedOn w:val="Standardowy"/>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Jasnasiatkaakcent3">
    <w:name w:val="Light Grid Accent 3"/>
    <w:basedOn w:val="Standardowy"/>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Jasnasiatkaakcent4">
    <w:name w:val="Light Grid Accent 4"/>
    <w:basedOn w:val="Standardowy"/>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Jasnasiatkaakcent5">
    <w:name w:val="Light Grid Accent 5"/>
    <w:basedOn w:val="Standardowy"/>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Jasnasiatkaakcent6">
    <w:name w:val="Light Grid Accent 6"/>
    <w:basedOn w:val="Standardowy"/>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redniecieniowanie1">
    <w:name w:val="Medium Shading 1"/>
    <w:basedOn w:val="Standardowy"/>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redniecieniowanie1akcent1">
    <w:name w:val="Medium Shading 1 Accent 1"/>
    <w:basedOn w:val="Standardowy"/>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redniecieniowanie1akcent2">
    <w:name w:val="Medium Shading 1 Accent 2"/>
    <w:basedOn w:val="Standardowy"/>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redniecieniowanie1akcent3">
    <w:name w:val="Medium Shading 1 Accent 3"/>
    <w:basedOn w:val="Standardowy"/>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redniecieniowanie1akcent4">
    <w:name w:val="Medium Shading 1 Accent 4"/>
    <w:basedOn w:val="Standardowy"/>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redniecieniowanie1akcent5">
    <w:name w:val="Medium Shading 1 Accent 5"/>
    <w:basedOn w:val="Standardowy"/>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redniecieniowanie1akcent6">
    <w:name w:val="Medium Shading 1 Accent 6"/>
    <w:basedOn w:val="Standardowy"/>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redniecieniowanie2">
    <w:name w:val="Medium Shading 2"/>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1">
    <w:name w:val="Medium Shading 2 Accent 1"/>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2">
    <w:name w:val="Medium Shading 2 Accent 2"/>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3">
    <w:name w:val="Medium Shading 2 Accent 3"/>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4">
    <w:name w:val="Medium Shading 2 Accent 4"/>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5">
    <w:name w:val="Medium Shading 2 Accent 5"/>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6">
    <w:name w:val="Medium Shading 2 Accent 6"/>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alista1">
    <w:name w:val="Medium List 1"/>
    <w:basedOn w:val="Standardowy"/>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rednialista1akcent1">
    <w:name w:val="Medium List 1 Accent 1"/>
    <w:basedOn w:val="Standardowy"/>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rednialista1akcent2">
    <w:name w:val="Medium List 1 Accent 2"/>
    <w:basedOn w:val="Standardowy"/>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rednialista1akcent3">
    <w:name w:val="Medium List 1 Accent 3"/>
    <w:basedOn w:val="Standardowy"/>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rednialista1akcent4">
    <w:name w:val="Medium List 1 Accent 4"/>
    <w:basedOn w:val="Standardowy"/>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rednialista1akcent5">
    <w:name w:val="Medium List 1 Accent 5"/>
    <w:basedOn w:val="Standardowy"/>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rednialista1akcent6">
    <w:name w:val="Medium List 1 Accent 6"/>
    <w:basedOn w:val="Standardowy"/>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rednialista2">
    <w:name w:val="Medium List 2"/>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1">
    <w:name w:val="Medium List 2 Accent 1"/>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2">
    <w:name w:val="Medium List 2 Accent 2"/>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3">
    <w:name w:val="Medium List 2 Accent 3"/>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4">
    <w:name w:val="Medium List 2 Accent 4"/>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5">
    <w:name w:val="Medium List 2 Accent 5"/>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6">
    <w:name w:val="Medium List 2 Accent 6"/>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siatka1">
    <w:name w:val="Medium Grid 1"/>
    <w:basedOn w:val="Standardowy"/>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dniasiatka1akcent1">
    <w:name w:val="Medium Grid 1 Accent 1"/>
    <w:basedOn w:val="Standardowy"/>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dniasiatka1akcent2">
    <w:name w:val="Medium Grid 1 Accent 2"/>
    <w:basedOn w:val="Standardowy"/>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dniasiatka1akcent3">
    <w:name w:val="Medium Grid 1 Accent 3"/>
    <w:basedOn w:val="Standardowy"/>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dniasiatka1akcent4">
    <w:name w:val="Medium Grid 1 Accent 4"/>
    <w:basedOn w:val="Standardowy"/>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dniasiatka1akcent5">
    <w:name w:val="Medium Grid 1 Accent 5"/>
    <w:basedOn w:val="Standardowy"/>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dniasiatka1akcent6">
    <w:name w:val="Medium Grid 1 Accent 6"/>
    <w:basedOn w:val="Standardowy"/>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redniasiatka2">
    <w:name w:val="Medium Grid 2"/>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redniasiatka2akcent1">
    <w:name w:val="Medium Grid 2 Accent 1"/>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redniasiatka2akcent2">
    <w:name w:val="Medium Grid 2 Accent 2"/>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redniasiatka2akcent3">
    <w:name w:val="Medium Grid 2 Accent 3"/>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redniasiatka2akcent4">
    <w:name w:val="Medium Grid 2 Accent 4"/>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redniasiatka2akcent5">
    <w:name w:val="Medium Grid 2 Accent 5"/>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redniasiatka2akcent6">
    <w:name w:val="Medium Grid 2 Accent 6"/>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redniasiatka3">
    <w:name w:val="Medium Grid 3"/>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redniasiatka3akcent1">
    <w:name w:val="Medium Grid 3 Accent 1"/>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redniasiatka3akcent2">
    <w:name w:val="Medium Grid 3 Accent 2"/>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redniasiatka3akcent3">
    <w:name w:val="Medium Grid 3 Accent 3"/>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redniasiatka3akcent4">
    <w:name w:val="Medium Grid 3 Accent 4"/>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redniasiatka3akcent5">
    <w:name w:val="Medium Grid 3 Accent 5"/>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redniasiatka3akcent6">
    <w:name w:val="Medium Grid 3 Accent 6"/>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Ciemnalista">
    <w:name w:val="Dark List"/>
    <w:basedOn w:val="Standardowy"/>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Ciemnalista2akcent1">
    <w:name w:val="Dark List Accent 1"/>
    <w:basedOn w:val="Standardowy"/>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Ciemnalistaakcent2">
    <w:name w:val="Dark List Accent 2"/>
    <w:basedOn w:val="Standardowy"/>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Ciemnalistaakcent3">
    <w:name w:val="Dark List Accent 3"/>
    <w:basedOn w:val="Standardowy"/>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Ciemnalistaakcent4">
    <w:name w:val="Dark List Accent 4"/>
    <w:basedOn w:val="Standardowy"/>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Ciemnalistaakcent5">
    <w:name w:val="Dark List Accent 5"/>
    <w:basedOn w:val="Standardowy"/>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Ciemnalistaakcent6">
    <w:name w:val="Dark List Accent 6"/>
    <w:basedOn w:val="Standardowy"/>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Kolorowecieniowanie">
    <w:name w:val="Colorful Shading"/>
    <w:basedOn w:val="Standardowy"/>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olorowecieniowanieakcent1">
    <w:name w:val="Colorful Shading Accent 1"/>
    <w:basedOn w:val="Standardowy"/>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olorowecieniowanieakcent2">
    <w:name w:val="Colorful Shading Accent 2"/>
    <w:basedOn w:val="Standardowy"/>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olorowecieniowanieakcent3">
    <w:name w:val="Colorful Shading Accent 3"/>
    <w:basedOn w:val="Standardowy"/>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olorowecieniowanieakcent4">
    <w:name w:val="Colorful Shading Accent 4"/>
    <w:basedOn w:val="Standardowy"/>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olorowecieniowanieakcent5">
    <w:name w:val="Colorful Shading Accent 5"/>
    <w:basedOn w:val="Standardowy"/>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olorowecieniowanieakcent6">
    <w:name w:val="Colorful Shading Accent 6"/>
    <w:basedOn w:val="Standardowy"/>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Kolorowalista">
    <w:name w:val="Colorful List"/>
    <w:basedOn w:val="Standardowy"/>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olorowalistaakcent1">
    <w:name w:val="Colorful List Accent 1"/>
    <w:basedOn w:val="Standardowy"/>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olorowalistaakcent2">
    <w:name w:val="Colorful List Accent 2"/>
    <w:basedOn w:val="Standardowy"/>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olorowalistaakcent3">
    <w:name w:val="Colorful List Accent 3"/>
    <w:basedOn w:val="Standardowy"/>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olorowalistaakcent4">
    <w:name w:val="Colorful List Accent 4"/>
    <w:basedOn w:val="Standardowy"/>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olorowalistaakcent5">
    <w:name w:val="Colorful List Accent 5"/>
    <w:basedOn w:val="Standardowy"/>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olorowalistaakcent6">
    <w:name w:val="Colorful List Accent 6"/>
    <w:basedOn w:val="Standardowy"/>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olorowasiatka">
    <w:name w:val="Colorful Grid"/>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olorowasiatkaakcent1">
    <w:name w:val="Colorful Grid Accent 1"/>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olorowasiatkaakcent2">
    <w:name w:val="Colorful Grid Accent 2"/>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olorowasiatkaakcent3">
    <w:name w:val="Colorful Grid Accent 3"/>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olorowasiatkaakcent4">
    <w:name w:val="Colorful Grid Accent 4"/>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olorowasiatkaakcent5">
    <w:name w:val="Colorful Grid Accent 5"/>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olorowasiatkaakcent6">
    <w:name w:val="Colorful Grid Accent 6"/>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Odwoaniedokomentarza">
    <w:name w:val="annotation reference"/>
    <w:basedOn w:val="Domylnaczcionkaakapitu"/>
    <w:uiPriority w:val="99"/>
    <w:semiHidden/>
    <w:unhideWhenUsed/>
    <w:rsid w:val="00B7082C"/>
    <w:rPr>
      <w:sz w:val="16"/>
      <w:szCs w:val="16"/>
    </w:rPr>
  </w:style>
  <w:style w:type="paragraph" w:styleId="Tekstkomentarza">
    <w:name w:val="annotation text"/>
    <w:basedOn w:val="Normalny"/>
    <w:link w:val="TekstkomentarzaZnak"/>
    <w:uiPriority w:val="99"/>
    <w:semiHidden/>
    <w:unhideWhenUsed/>
    <w:rsid w:val="00B7082C"/>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B7082C"/>
    <w:rPr>
      <w:rFonts w:ascii="Aptos" w:hAnsi="Aptos"/>
      <w:sz w:val="20"/>
      <w:szCs w:val="20"/>
    </w:rPr>
  </w:style>
  <w:style w:type="paragraph" w:styleId="Tematkomentarza">
    <w:name w:val="annotation subject"/>
    <w:basedOn w:val="Tekstkomentarza"/>
    <w:next w:val="Tekstkomentarza"/>
    <w:link w:val="TematkomentarzaZnak"/>
    <w:uiPriority w:val="99"/>
    <w:semiHidden/>
    <w:unhideWhenUsed/>
    <w:rsid w:val="00B7082C"/>
    <w:rPr>
      <w:b/>
      <w:bCs/>
    </w:rPr>
  </w:style>
  <w:style w:type="character" w:customStyle="1" w:styleId="TematkomentarzaZnak">
    <w:name w:val="Temat komentarza Znak"/>
    <w:basedOn w:val="TekstkomentarzaZnak"/>
    <w:link w:val="Tematkomentarza"/>
    <w:uiPriority w:val="99"/>
    <w:semiHidden/>
    <w:rsid w:val="00B7082C"/>
    <w:rPr>
      <w:rFonts w:ascii="Aptos" w:hAnsi="Aptos"/>
      <w:b/>
      <w:bCs/>
      <w:sz w:val="20"/>
      <w:szCs w:val="20"/>
    </w:rPr>
  </w:style>
  <w:style w:type="character" w:styleId="Hipercze">
    <w:name w:val="Hyperlink"/>
    <w:basedOn w:val="Domylnaczcionkaakapitu"/>
    <w:uiPriority w:val="99"/>
    <w:unhideWhenUsed/>
    <w:rsid w:val="00FB6F3D"/>
    <w:rPr>
      <w:color w:val="0000FF" w:themeColor="hyperlink"/>
      <w:u w:val="single"/>
    </w:rPr>
  </w:style>
  <w:style w:type="character" w:styleId="Nierozpoznanawzmianka">
    <w:name w:val="Unresolved Mention"/>
    <w:basedOn w:val="Domylnaczcionkaakapitu"/>
    <w:uiPriority w:val="99"/>
    <w:semiHidden/>
    <w:unhideWhenUsed/>
    <w:rsid w:val="00FB6F3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3940519">
      <w:bodyDiv w:val="1"/>
      <w:marLeft w:val="0"/>
      <w:marRight w:val="0"/>
      <w:marTop w:val="0"/>
      <w:marBottom w:val="0"/>
      <w:divBdr>
        <w:top w:val="none" w:sz="0" w:space="0" w:color="auto"/>
        <w:left w:val="none" w:sz="0" w:space="0" w:color="auto"/>
        <w:bottom w:val="none" w:sz="0" w:space="0" w:color="auto"/>
        <w:right w:val="none" w:sz="0" w:space="0" w:color="auto"/>
      </w:divBdr>
    </w:div>
    <w:div w:id="1056592053">
      <w:bodyDiv w:val="1"/>
      <w:marLeft w:val="0"/>
      <w:marRight w:val="0"/>
      <w:marTop w:val="0"/>
      <w:marBottom w:val="0"/>
      <w:divBdr>
        <w:top w:val="none" w:sz="0" w:space="0" w:color="auto"/>
        <w:left w:val="none" w:sz="0" w:space="0" w:color="auto"/>
        <w:bottom w:val="none" w:sz="0" w:space="0" w:color="auto"/>
        <w:right w:val="none" w:sz="0" w:space="0" w:color="auto"/>
      </w:divBdr>
    </w:div>
    <w:div w:id="2120831681">
      <w:bodyDiv w:val="1"/>
      <w:marLeft w:val="0"/>
      <w:marRight w:val="0"/>
      <w:marTop w:val="0"/>
      <w:marBottom w:val="0"/>
      <w:divBdr>
        <w:top w:val="none" w:sz="0" w:space="0" w:color="auto"/>
        <w:left w:val="none" w:sz="0" w:space="0" w:color="auto"/>
        <w:bottom w:val="none" w:sz="0" w:space="0" w:color="auto"/>
        <w:right w:val="none" w:sz="0" w:space="0" w:color="auto"/>
      </w:divBdr>
    </w:div>
    <w:div w:id="212966339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233</TotalTime>
  <Pages>14</Pages>
  <Words>5140</Words>
  <Characters>30840</Characters>
  <Application>Microsoft Office Word</Application>
  <DocSecurity>0</DocSecurity>
  <Lines>257</Lines>
  <Paragraphs>71</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35909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Dominika Marciniak</cp:lastModifiedBy>
  <cp:revision>42</cp:revision>
  <dcterms:created xsi:type="dcterms:W3CDTF">2013-12-23T23:15:00Z</dcterms:created>
  <dcterms:modified xsi:type="dcterms:W3CDTF">2026-07-16T18:47:00Z</dcterms:modified>
  <cp:category/>
</cp:coreProperties>
</file>